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A4" w:rsidRDefault="00A557A4" w:rsidP="0053298F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jc w:val="center"/>
        <w:rPr>
          <w:rFonts w:ascii="Times New Roman" w:cs="Times New Roman"/>
          <w:b/>
          <w:kern w:val="0"/>
          <w:sz w:val="28"/>
          <w:szCs w:val="28"/>
          <w:lang w:val="ru-RU" w:eastAsia="ar-SA"/>
        </w:rPr>
      </w:pPr>
      <w:r w:rsidRPr="00A557A4">
        <w:rPr>
          <w:rFonts w:ascii="Times New Roman" w:cs="Times New Roman"/>
          <w:b/>
          <w:kern w:val="0"/>
          <w:sz w:val="28"/>
          <w:szCs w:val="28"/>
          <w:lang w:val="ru-RU" w:eastAsia="ar-SA"/>
        </w:rPr>
        <w:t>«Мы с книгой открываем мир…»</w:t>
      </w:r>
    </w:p>
    <w:p w:rsidR="00A557A4" w:rsidRDefault="00A557A4" w:rsidP="0053298F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jc w:val="center"/>
        <w:rPr>
          <w:rFonts w:ascii="Times New Roman" w:cs="Times New Roman"/>
          <w:b/>
          <w:kern w:val="0"/>
          <w:sz w:val="28"/>
          <w:szCs w:val="28"/>
          <w:lang w:val="ru-RU" w:eastAsia="ar-SA"/>
        </w:rPr>
      </w:pPr>
    </w:p>
    <w:p w:rsidR="0053298F" w:rsidRPr="0053298F" w:rsidRDefault="0053298F" w:rsidP="0053298F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jc w:val="center"/>
        <w:rPr>
          <w:rFonts w:ascii="Times New Roman" w:cs="Times New Roman"/>
          <w:b/>
          <w:kern w:val="0"/>
          <w:sz w:val="28"/>
          <w:szCs w:val="28"/>
          <w:lang w:val="ru-RU" w:eastAsia="ar-SA"/>
        </w:rPr>
      </w:pPr>
      <w:r w:rsidRPr="0053298F">
        <w:rPr>
          <w:rFonts w:ascii="Times New Roman" w:cs="Times New Roman"/>
          <w:b/>
          <w:kern w:val="0"/>
          <w:sz w:val="28"/>
          <w:szCs w:val="28"/>
          <w:lang w:val="ru-RU" w:eastAsia="ar-SA"/>
        </w:rPr>
        <w:t>Программа курса внеурочной деятельности</w:t>
      </w:r>
      <w:r w:rsidR="00A557A4">
        <w:rPr>
          <w:rFonts w:ascii="Times New Roman" w:cs="Times New Roman"/>
          <w:b/>
          <w:kern w:val="0"/>
          <w:sz w:val="28"/>
          <w:szCs w:val="28"/>
          <w:lang w:val="ru-RU" w:eastAsia="ar-SA"/>
        </w:rPr>
        <w:t xml:space="preserve"> </w:t>
      </w:r>
      <w:r w:rsidRPr="0053298F">
        <w:rPr>
          <w:rFonts w:ascii="Times New Roman" w:cs="Times New Roman"/>
          <w:b/>
          <w:kern w:val="0"/>
          <w:sz w:val="28"/>
          <w:szCs w:val="28"/>
          <w:lang w:val="ru-RU" w:eastAsia="ar-SA"/>
        </w:rPr>
        <w:t xml:space="preserve"> по литературному </w:t>
      </w:r>
      <w:r w:rsidR="00A557A4">
        <w:rPr>
          <w:rFonts w:ascii="Times New Roman" w:cs="Times New Roman"/>
          <w:b/>
          <w:kern w:val="0"/>
          <w:sz w:val="28"/>
          <w:szCs w:val="28"/>
          <w:lang w:val="ru-RU" w:eastAsia="ar-SA"/>
        </w:rPr>
        <w:t>ч</w:t>
      </w:r>
      <w:r w:rsidRPr="0053298F">
        <w:rPr>
          <w:rFonts w:ascii="Times New Roman" w:cs="Times New Roman"/>
          <w:b/>
          <w:kern w:val="0"/>
          <w:sz w:val="28"/>
          <w:szCs w:val="28"/>
          <w:lang w:val="ru-RU" w:eastAsia="ar-SA"/>
        </w:rPr>
        <w:t>тению</w:t>
      </w:r>
    </w:p>
    <w:p w:rsidR="0053298F" w:rsidRPr="0053298F" w:rsidRDefault="0053298F" w:rsidP="0053298F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jc w:val="center"/>
        <w:rPr>
          <w:rFonts w:ascii="Times New Roman" w:cs="Times New Roman"/>
          <w:kern w:val="0"/>
          <w:sz w:val="28"/>
          <w:szCs w:val="28"/>
          <w:lang w:val="ru-RU" w:eastAsia="ar-SA"/>
        </w:rPr>
      </w:pPr>
    </w:p>
    <w:p w:rsidR="0053298F" w:rsidRPr="0053298F" w:rsidRDefault="0053298F" w:rsidP="0053298F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jc w:val="center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53298F">
        <w:rPr>
          <w:rFonts w:ascii="Times New Roman" w:cs="Times New Roman"/>
          <w:kern w:val="0"/>
          <w:sz w:val="28"/>
          <w:szCs w:val="28"/>
          <w:lang w:val="ru-RU" w:eastAsia="ar-SA"/>
        </w:rPr>
        <w:t>Направление: гуманитарное</w:t>
      </w:r>
    </w:p>
    <w:p w:rsidR="0053298F" w:rsidRPr="0053298F" w:rsidRDefault="0053298F" w:rsidP="0053298F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jc w:val="center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53298F">
        <w:rPr>
          <w:rFonts w:ascii="Times New Roman" w:cs="Times New Roman"/>
          <w:kern w:val="0"/>
          <w:sz w:val="28"/>
          <w:szCs w:val="28"/>
          <w:lang w:val="ru-RU" w:eastAsia="ar-SA"/>
        </w:rPr>
        <w:t>Возраст: 9-10 лет</w:t>
      </w:r>
    </w:p>
    <w:p w:rsidR="0053298F" w:rsidRDefault="0053298F" w:rsidP="0053298F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jc w:val="center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53298F">
        <w:rPr>
          <w:rFonts w:ascii="Times New Roman" w:cs="Times New Roman"/>
          <w:kern w:val="0"/>
          <w:sz w:val="28"/>
          <w:szCs w:val="28"/>
          <w:lang w:val="ru-RU" w:eastAsia="ar-SA"/>
        </w:rPr>
        <w:t>Срок реализации программы: 1 год</w:t>
      </w:r>
    </w:p>
    <w:p w:rsidR="00AE699D" w:rsidRPr="00AE699D" w:rsidRDefault="00AE699D" w:rsidP="00AE699D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jc w:val="center"/>
        <w:rPr>
          <w:rFonts w:ascii="Times New Roman" w:cs="Times New Roman"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kern w:val="0"/>
          <w:sz w:val="28"/>
          <w:szCs w:val="28"/>
          <w:lang w:val="ru-RU" w:eastAsia="ar-SA"/>
        </w:rPr>
        <w:t>Аннотация</w:t>
      </w:r>
    </w:p>
    <w:p w:rsidR="00AE699D" w:rsidRPr="00AE699D" w:rsidRDefault="00AE699D" w:rsidP="00AE699D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AE699D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Программа курса внеурочной деятельности по литературному чтению «Мы с книгой открываем мир» разработана для учащихся 4 класса на основе перечня   «100 книг» по истории, культуре и литературе  народов  Российской Федерации, рекомендуемая  школьникам  к самостоятельному прочтению. </w:t>
      </w:r>
    </w:p>
    <w:p w:rsidR="00AE699D" w:rsidRPr="00AE699D" w:rsidRDefault="00AE699D" w:rsidP="00AE699D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AE699D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В соответствии  с требованиями Стандарта курс организуется по гуманитарному направлению развития личности. Структура программы соответствует  требованиям ФГОС и включает:  пояснительную записку, в которой дано обоснование программы, отражены цели и задачи; тематическое планирование с указанием разделов; содержание деятельности по разделам; ожидаемые результаты реализации программы, в которых  отражены три уровня ожидаемых результатов; список литературы для учителя.</w:t>
      </w:r>
    </w:p>
    <w:p w:rsidR="00AE699D" w:rsidRPr="00AE699D" w:rsidRDefault="00AE699D" w:rsidP="00AE699D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AE699D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Главной целью программы является формирование у обучающихся интереса к книгам и личной потребности в чтении книг для пополнения своих знаний и опыта через </w:t>
      </w:r>
      <w:proofErr w:type="spellStart"/>
      <w:r w:rsidRPr="00AE699D">
        <w:rPr>
          <w:rFonts w:ascii="Times New Roman" w:cs="Times New Roman"/>
          <w:kern w:val="0"/>
          <w:sz w:val="28"/>
          <w:szCs w:val="28"/>
          <w:lang w:val="ru-RU" w:eastAsia="ar-SA"/>
        </w:rPr>
        <w:t>сформированность</w:t>
      </w:r>
      <w:proofErr w:type="spellEnd"/>
      <w:r w:rsidRPr="00AE699D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 умения работать с информацией, содержащейся в литературных произведениях.</w:t>
      </w:r>
    </w:p>
    <w:p w:rsidR="00AE699D" w:rsidRPr="00AE699D" w:rsidRDefault="00AE699D" w:rsidP="00AE699D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AE699D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Программа  «Мы с книгой открываем мир» предполагает обеспечить помощь ребёнку в освоении предмета «Литературное чтение» и осуществляется по индивидуальному выбору ребёнком и его родителями. Отбор детской литературы отвечает программным требованиям литературного чтения для младших школьников.</w:t>
      </w:r>
    </w:p>
    <w:p w:rsidR="00CA0BDA" w:rsidRPr="00AE699D" w:rsidRDefault="00AE699D" w:rsidP="00AE699D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ind w:firstLine="851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AE699D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 Программа  рассчитана  на 1 час  в неделю. Количество за учебный год – 34 часа.</w:t>
      </w:r>
      <w:r w:rsidR="00CA0BDA" w:rsidRPr="00AE699D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                                                                      </w:t>
      </w:r>
    </w:p>
    <w:p w:rsidR="00CA0BDA" w:rsidRPr="00D91C98" w:rsidRDefault="00CA0BDA" w:rsidP="00F6003E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jc w:val="left"/>
        <w:rPr>
          <w:rFonts w:ascii="Times New Roman" w:eastAsia="Gulim" w:cs="Times New Roman"/>
          <w:sz w:val="28"/>
          <w:szCs w:val="28"/>
          <w:lang w:val="ru-RU"/>
        </w:rPr>
      </w:pPr>
      <w:r w:rsidRPr="00AE699D">
        <w:rPr>
          <w:rFonts w:ascii="Times New Roman" w:cs="Times New Roman"/>
          <w:kern w:val="0"/>
          <w:sz w:val="28"/>
          <w:szCs w:val="28"/>
          <w:lang w:val="ru-RU" w:eastAsia="ar-SA"/>
        </w:rPr>
        <w:lastRenderedPageBreak/>
        <w:t xml:space="preserve">                                                                        </w:t>
      </w:r>
      <w:r w:rsidRPr="00AE699D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 xml:space="preserve"> </w:t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 xml:space="preserve">"Добрая книга - как всхожее зерно, </w:t>
      </w:r>
    </w:p>
    <w:p w:rsidR="00CA0BDA" w:rsidRDefault="00CA0BDA" w:rsidP="00F6003E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jc w:val="center"/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</w:pPr>
      <w:r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 xml:space="preserve">                                                                    </w:t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>она прорастает в душе, и когда</w:t>
      </w:r>
    </w:p>
    <w:p w:rsidR="00CA0BDA" w:rsidRDefault="00CA0BDA" w:rsidP="00F6003E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jc w:val="center"/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</w:pPr>
      <w:r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 xml:space="preserve"> это происходит, книга становится </w:t>
      </w:r>
    </w:p>
    <w:p w:rsidR="00CA0BDA" w:rsidRPr="00300381" w:rsidRDefault="00CA0BDA" w:rsidP="00F6003E">
      <w:pPr>
        <w:widowControl/>
        <w:tabs>
          <w:tab w:val="left" w:pos="1995"/>
          <w:tab w:val="center" w:pos="4999"/>
        </w:tabs>
        <w:suppressAutoHyphens/>
        <w:wordWrap/>
        <w:autoSpaceDE/>
        <w:autoSpaceDN/>
        <w:spacing w:line="360" w:lineRule="auto"/>
        <w:jc w:val="right"/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</w:pP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>взыскательным и строгим собеседником"</w:t>
      </w:r>
    </w:p>
    <w:p w:rsidR="00CA0BDA" w:rsidRPr="00300381" w:rsidRDefault="00CA0BDA" w:rsidP="00BB0FB3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</w:pP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ab/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ab/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ab/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ab/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ab/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ab/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ab/>
      </w:r>
      <w:r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 xml:space="preserve">                         </w:t>
      </w:r>
      <w:r w:rsidRPr="00300381">
        <w:rPr>
          <w:rFonts w:ascii="Times New Roman" w:cs="Times New Roman"/>
          <w:b/>
          <w:bCs/>
          <w:i/>
          <w:iCs/>
          <w:kern w:val="0"/>
          <w:sz w:val="24"/>
          <w:szCs w:val="24"/>
          <w:lang w:val="ru-RU" w:eastAsia="ru-RU"/>
        </w:rPr>
        <w:t>Виктор Астафьев</w:t>
      </w:r>
    </w:p>
    <w:p w:rsidR="00CA0BDA" w:rsidRDefault="00CA0BDA" w:rsidP="00BB0FB3">
      <w:pPr>
        <w:widowControl/>
        <w:suppressAutoHyphens/>
        <w:wordWrap/>
        <w:autoSpaceDE/>
        <w:autoSpaceDN/>
        <w:spacing w:line="360" w:lineRule="auto"/>
        <w:ind w:firstLine="708"/>
        <w:rPr>
          <w:rFonts w:ascii="Times New Roman" w:cs="Times New Roman"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                        </w:t>
      </w:r>
    </w:p>
    <w:p w:rsidR="00CA0BDA" w:rsidRPr="00BB0FB3" w:rsidRDefault="00CA0BDA" w:rsidP="00BB0FB3">
      <w:pPr>
        <w:widowControl/>
        <w:suppressAutoHyphens/>
        <w:wordWrap/>
        <w:autoSpaceDE/>
        <w:autoSpaceDN/>
        <w:spacing w:line="360" w:lineRule="auto"/>
        <w:ind w:firstLine="708"/>
        <w:rPr>
          <w:rFonts w:ascii="Times New Roman" w:cs="Times New Roman"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                               </w:t>
      </w:r>
      <w:r w:rsidRPr="00943775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>Пояснительная записка</w:t>
      </w: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ind w:left="-567" w:firstLine="567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Современное общество ставит перед школой задачу создания условий для формирования личности нравственной, эмоционально богатой, эстетически развитой, творческой, активной и самостоятельной.   Комплексное воздействие на все стороны личности человека  оказывает  художественная литература, которая формирует эстетическое и нравственное чувства, мировоззрение, дает гигантский объем разнообразной информации. Но, для того чтобы это воздействие осуществлялось, надо сформировать «квалифицированного», подготовленного читателя.</w:t>
      </w: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ind w:left="-567" w:firstLine="567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Но,  в  последние годы произошло ухудшение целого ряда характеристик чтения у детей младшего школьного возраста, снижение их уровня грамотности, что не способствует развитию личности ребенка, не помогает ориентироваться в мире детских книг. </w:t>
      </w:r>
    </w:p>
    <w:p w:rsidR="00CA0BDA" w:rsidRDefault="00CA0BDA" w:rsidP="001650D6">
      <w:pPr>
        <w:widowControl/>
        <w:suppressAutoHyphens/>
        <w:wordWrap/>
        <w:autoSpaceDE/>
        <w:autoSpaceDN/>
        <w:spacing w:line="360" w:lineRule="auto"/>
        <w:ind w:left="-567" w:firstLine="567"/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Чтобы пробудить у детей интерес к чтению,  удивить их самим процессом чтения, формировать личность нравственную,  эмоционально богатую, э</w:t>
      </w:r>
      <w:r w:rsidR="00A557A4">
        <w:rPr>
          <w:rFonts w:ascii="Times New Roman" w:cs="Times New Roman"/>
          <w:kern w:val="0"/>
          <w:sz w:val="28"/>
          <w:szCs w:val="28"/>
          <w:lang w:val="ru-RU" w:eastAsia="ar-SA"/>
        </w:rPr>
        <w:t>стетически развитую, творческую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, мною разработана программа «</w:t>
      </w:r>
      <w:r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>Мы с книгой открываем мир…</w:t>
      </w:r>
      <w:r w:rsidRPr="00943775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>»</w:t>
      </w:r>
    </w:p>
    <w:p w:rsidR="00CA0BDA" w:rsidRPr="00D949DE" w:rsidRDefault="00CA0BDA" w:rsidP="001650D6">
      <w:pPr>
        <w:widowControl/>
        <w:suppressAutoHyphens/>
        <w:wordWrap/>
        <w:autoSpaceDE/>
        <w:autoSpaceDN/>
        <w:spacing w:line="360" w:lineRule="auto"/>
        <w:ind w:left="-567" w:firstLine="567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ar-SA"/>
        </w:rPr>
        <w:t>Данная программа рассчитана на 33 часа, для проведения занятий внеурочной деятельности с учащимися 4 классов, 1 час в неделю.</w:t>
      </w: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ind w:left="-567" w:firstLine="567"/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>Цель программы: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</w:t>
      </w:r>
      <w:r w:rsidRPr="00943775">
        <w:rPr>
          <w:rFonts w:ascii="Times New Roman" w:cs="Times New Roman"/>
          <w:color w:val="000000"/>
          <w:kern w:val="0"/>
          <w:sz w:val="28"/>
          <w:szCs w:val="28"/>
          <w:lang w:val="ru-RU" w:eastAsia="ar-SA"/>
        </w:rPr>
        <w:t xml:space="preserve">сформировать у детей интерес к книгам и  личностную  потребность в чтении книг для пополнения своих знаний и опыта через сформированные умения работать с текстом. </w:t>
      </w:r>
    </w:p>
    <w:p w:rsidR="00CA0BDA" w:rsidRDefault="00CA0BDA" w:rsidP="001650D6">
      <w:pPr>
        <w:widowControl/>
        <w:suppressAutoHyphens/>
        <w:wordWrap/>
        <w:autoSpaceDE/>
        <w:autoSpaceDN/>
        <w:spacing w:line="360" w:lineRule="auto"/>
        <w:ind w:firstLine="708"/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ar-SA"/>
        </w:rPr>
      </w:pPr>
    </w:p>
    <w:p w:rsidR="00CA0BDA" w:rsidRDefault="00CA0BDA" w:rsidP="001650D6">
      <w:pPr>
        <w:widowControl/>
        <w:suppressAutoHyphens/>
        <w:wordWrap/>
        <w:autoSpaceDE/>
        <w:autoSpaceDN/>
        <w:spacing w:line="360" w:lineRule="auto"/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ar-SA"/>
        </w:rPr>
      </w:pP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ar-SA"/>
        </w:rPr>
        <w:lastRenderedPageBreak/>
        <w:t xml:space="preserve"> </w:t>
      </w:r>
      <w:r w:rsidRPr="00943775"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ar-SA"/>
        </w:rPr>
        <w:t>Задачи: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708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ar-SA"/>
        </w:rPr>
        <w:t>-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формирование потребности в чтении художественной литературы;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708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- формирование читательского кругозора и приобретение опыта самостоятельной читательской деятельности;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709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 - формирование эстетического чувства, художественного вкуса; развитие эстетического отношения к жизни;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708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- формирование нравственного сознания и чувства, способности оценивать свои мысли, переживания, знания и поступки;</w:t>
      </w:r>
    </w:p>
    <w:p w:rsidR="00CA0BDA" w:rsidRDefault="00CA0BDA" w:rsidP="00943775">
      <w:pPr>
        <w:widowControl/>
        <w:suppressAutoHyphens/>
        <w:wordWrap/>
        <w:autoSpaceDE/>
        <w:autoSpaceDN/>
        <w:spacing w:line="360" w:lineRule="auto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         - формирование коммуникативной инициативы, готовности к сотрудничеству.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360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>Программа «</w:t>
      </w:r>
      <w:r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>Мы с книгой открываем мир…</w:t>
      </w:r>
      <w:r w:rsidRPr="00943775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>» составлена:</w:t>
      </w:r>
    </w:p>
    <w:p w:rsidR="00CA0BDA" w:rsidRDefault="00CA0BDA" w:rsidP="002D132B">
      <w:pPr>
        <w:widowControl/>
        <w:suppressAutoHyphens/>
        <w:wordWrap/>
        <w:autoSpaceDE/>
        <w:autoSpaceDN/>
        <w:spacing w:line="360" w:lineRule="auto"/>
        <w:ind w:left="360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kern w:val="0"/>
          <w:sz w:val="28"/>
          <w:szCs w:val="28"/>
          <w:lang w:val="ru-RU" w:eastAsia="ar-SA"/>
        </w:rPr>
        <w:t>1) на основе перечня «100 книг» по истории, культуре и литературе народов Рос</w:t>
      </w:r>
      <w:r w:rsidR="00A557A4">
        <w:rPr>
          <w:rFonts w:ascii="Times New Roman" w:cs="Times New Roman"/>
          <w:kern w:val="0"/>
          <w:sz w:val="28"/>
          <w:szCs w:val="28"/>
          <w:lang w:val="ru-RU" w:eastAsia="ar-SA"/>
        </w:rPr>
        <w:t>сийской Федерации, рекомендуемого</w:t>
      </w:r>
      <w:r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школьникам к самостоятельному прочтению; </w:t>
      </w: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ind w:left="360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2) 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в соответствии с требованиями федерального государственного образовательного стандарта</w:t>
      </w:r>
      <w:r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основного общего образования, 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утвержденного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943775">
          <w:rPr>
            <w:rFonts w:ascii="Times New Roman" w:cs="Times New Roman"/>
            <w:kern w:val="0"/>
            <w:sz w:val="28"/>
            <w:szCs w:val="28"/>
            <w:lang w:val="ru-RU" w:eastAsia="ar-SA"/>
          </w:rPr>
          <w:t>2010 г</w:t>
        </w:r>
      </w:smartTag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. № 1897; </w:t>
      </w: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ind w:left="360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3) 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концепции фундаментального ядра </w:t>
      </w:r>
      <w:r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содержания и организации 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образовательного процесса на ступени основного общего образования;</w:t>
      </w:r>
      <w:r w:rsidRPr="00943775">
        <w:rPr>
          <w:rFonts w:ascii="Times New Roman" w:cs="Times New Roman"/>
          <w:kern w:val="0"/>
          <w:sz w:val="23"/>
          <w:szCs w:val="23"/>
          <w:lang w:val="ru-RU" w:eastAsia="ar-SA"/>
        </w:rPr>
        <w:t xml:space="preserve"> 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</w:t>
      </w: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ind w:left="-426" w:firstLine="786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Программа  «</w:t>
      </w:r>
      <w:r>
        <w:rPr>
          <w:rFonts w:ascii="Times New Roman" w:cs="Times New Roman"/>
          <w:kern w:val="0"/>
          <w:sz w:val="28"/>
          <w:szCs w:val="28"/>
          <w:lang w:val="ru-RU" w:eastAsia="ar-SA"/>
        </w:rPr>
        <w:t>Мы с книгой открываем мир…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» обеспечивает помощь ребёнку в освоении предмета «литературное чтение» и осуществляется по индивидуальному выбору ребёнком и его родителями. </w:t>
      </w: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ind w:left="-426" w:firstLine="786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Содержание и построение этого курса определяются возрастными особенностями младших школьников, уровнем развития их эмоционально – чувственной сферы, их личным жизненным опытом, необходимостью создавать условия для формирования у них навыка чтения и умения «погружаться» в мир художественного  произведения</w:t>
      </w: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ind w:left="-426" w:firstLine="786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Отбор детской литературы для чтения производится по следующим критериям: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lastRenderedPageBreak/>
        <w:t>- все литературные произведения  отвечают  программным требованиям литературного чтения для детей школьного младшего возраста;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- все используемые произведения изучаются на уроках литературного чтения, внеклассного чтения и  в процессе организации самостоятельного чтения.</w:t>
      </w:r>
    </w:p>
    <w:p w:rsidR="00CA0BDA" w:rsidRPr="00943775" w:rsidRDefault="00CA0BDA" w:rsidP="00943775">
      <w:pPr>
        <w:keepNext/>
        <w:keepLines/>
        <w:widowControl/>
        <w:numPr>
          <w:ilvl w:val="1"/>
          <w:numId w:val="0"/>
        </w:numPr>
        <w:tabs>
          <w:tab w:val="num" w:pos="0"/>
        </w:tabs>
        <w:suppressAutoHyphens/>
        <w:wordWrap/>
        <w:autoSpaceDE/>
        <w:autoSpaceDN/>
        <w:spacing w:line="360" w:lineRule="auto"/>
        <w:ind w:left="576" w:hanging="576"/>
        <w:jc w:val="left"/>
        <w:outlineLvl w:val="1"/>
        <w:rPr>
          <w:rFonts w:ascii="Cambria" w:hAnsi="Cambria" w:cs="Cambria"/>
          <w:b/>
          <w:bCs/>
          <w:color w:val="4F81BD"/>
          <w:kern w:val="0"/>
          <w:sz w:val="26"/>
          <w:szCs w:val="26"/>
          <w:lang w:val="ru-RU" w:eastAsia="ar-SA"/>
        </w:rPr>
      </w:pPr>
      <w:r w:rsidRPr="00943775">
        <w:rPr>
          <w:rFonts w:ascii="Times New Roman" w:cs="Times New Roman"/>
          <w:b/>
          <w:bCs/>
          <w:spacing w:val="-5"/>
          <w:kern w:val="0"/>
          <w:sz w:val="28"/>
          <w:szCs w:val="28"/>
          <w:lang w:val="ru-RU" w:eastAsia="ar-SA"/>
        </w:rPr>
        <w:t>Формой организации обучения является практическая деятельность учащихся.</w:t>
      </w:r>
      <w:r w:rsidRPr="00943775">
        <w:rPr>
          <w:rFonts w:ascii="Times New Roman" w:cs="Times New Roman"/>
          <w:b/>
          <w:bCs/>
          <w:i/>
          <w:iCs/>
          <w:kern w:val="0"/>
          <w:sz w:val="28"/>
          <w:szCs w:val="28"/>
          <w:lang w:val="ru-RU" w:eastAsia="ar-SA"/>
        </w:rPr>
        <w:t xml:space="preserve"> </w:t>
      </w:r>
    </w:p>
    <w:p w:rsidR="00CA0BDA" w:rsidRPr="00943775" w:rsidRDefault="00CA0BDA" w:rsidP="001650D6">
      <w:pPr>
        <w:widowControl/>
        <w:suppressAutoHyphens/>
        <w:wordWrap/>
        <w:autoSpaceDE/>
        <w:autoSpaceDN/>
        <w:spacing w:line="360" w:lineRule="auto"/>
        <w:ind w:left="-284" w:firstLine="284"/>
        <w:jc w:val="left"/>
        <w:rPr>
          <w:rFonts w:ascii="Times New Roman" w:cs="Times New Roman"/>
          <w:i/>
          <w:iCs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  </w:t>
      </w: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Занятия с детьми целесообразно проводить один раз в неделю. Каждое занятие  включает работу по формированию читательских умений и расширению читательского кругозора ребенка.  </w:t>
      </w:r>
    </w:p>
    <w:p w:rsidR="00CA0BDA" w:rsidRPr="00943775" w:rsidRDefault="00CA0BDA" w:rsidP="00943775">
      <w:pPr>
        <w:keepNext/>
        <w:keepLines/>
        <w:widowControl/>
        <w:numPr>
          <w:ilvl w:val="1"/>
          <w:numId w:val="0"/>
        </w:numPr>
        <w:tabs>
          <w:tab w:val="num" w:pos="0"/>
        </w:tabs>
        <w:suppressAutoHyphens/>
        <w:wordWrap/>
        <w:autoSpaceDE/>
        <w:autoSpaceDN/>
        <w:spacing w:line="360" w:lineRule="auto"/>
        <w:ind w:left="576" w:hanging="576"/>
        <w:jc w:val="left"/>
        <w:outlineLvl w:val="1"/>
        <w:rPr>
          <w:rFonts w:ascii="Cambria" w:hAnsi="Cambria" w:cs="Cambria"/>
          <w:b/>
          <w:bCs/>
          <w:color w:val="4F81BD"/>
          <w:kern w:val="0"/>
          <w:sz w:val="26"/>
          <w:szCs w:val="26"/>
          <w:lang w:val="ru-RU" w:eastAsia="ar-SA"/>
        </w:rPr>
      </w:pPr>
      <w:r w:rsidRPr="00943775">
        <w:rPr>
          <w:rFonts w:ascii="Times New Roman" w:cs="Times New Roman"/>
          <w:b/>
          <w:bCs/>
          <w:i/>
          <w:iCs/>
          <w:kern w:val="0"/>
          <w:sz w:val="28"/>
          <w:szCs w:val="28"/>
          <w:lang w:val="ru-RU" w:eastAsia="ar-SA"/>
        </w:rPr>
        <w:t>Способы обучения:</w:t>
      </w:r>
    </w:p>
    <w:p w:rsidR="00CA0BDA" w:rsidRPr="00943775" w:rsidRDefault="00CA0BDA" w:rsidP="00943775">
      <w:pPr>
        <w:widowControl/>
        <w:numPr>
          <w:ilvl w:val="0"/>
          <w:numId w:val="3"/>
        </w:numPr>
        <w:suppressAutoHyphens/>
        <w:wordWrap/>
        <w:autoSpaceDE/>
        <w:autoSpaceDN/>
        <w:spacing w:line="360" w:lineRule="auto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индивидуально-групповой способ; </w:t>
      </w:r>
    </w:p>
    <w:p w:rsidR="00CA0BDA" w:rsidRPr="00943775" w:rsidRDefault="00CA0BDA" w:rsidP="00943775">
      <w:pPr>
        <w:widowControl/>
        <w:numPr>
          <w:ilvl w:val="0"/>
          <w:numId w:val="3"/>
        </w:numPr>
        <w:suppressAutoHyphens/>
        <w:wordWrap/>
        <w:autoSpaceDE/>
        <w:autoSpaceDN/>
        <w:spacing w:line="360" w:lineRule="auto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групповой способ; </w:t>
      </w:r>
    </w:p>
    <w:p w:rsidR="00CA0BDA" w:rsidRPr="00943775" w:rsidRDefault="00CA0BDA" w:rsidP="00943775">
      <w:pPr>
        <w:widowControl/>
        <w:numPr>
          <w:ilvl w:val="0"/>
          <w:numId w:val="3"/>
        </w:numPr>
        <w:suppressAutoHyphens/>
        <w:wordWrap/>
        <w:autoSpaceDE/>
        <w:autoSpaceDN/>
        <w:spacing w:line="360" w:lineRule="auto"/>
        <w:jc w:val="left"/>
        <w:rPr>
          <w:rFonts w:ascii="Times New Roman" w:cs="Times New Roman"/>
          <w:b/>
          <w:bCs/>
          <w:i/>
          <w:iCs/>
          <w:spacing w:val="-5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коллективный способ. 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360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b/>
          <w:bCs/>
          <w:i/>
          <w:iCs/>
          <w:spacing w:val="-5"/>
          <w:kern w:val="0"/>
          <w:sz w:val="28"/>
          <w:szCs w:val="28"/>
          <w:lang w:val="ru-RU" w:eastAsia="ar-SA"/>
        </w:rPr>
        <w:t>Методы обучения</w:t>
      </w:r>
      <w:r w:rsidRPr="00943775">
        <w:rPr>
          <w:rFonts w:ascii="Times New Roman" w:cs="Times New Roman"/>
          <w:i/>
          <w:iCs/>
          <w:spacing w:val="-5"/>
          <w:kern w:val="0"/>
          <w:sz w:val="28"/>
          <w:szCs w:val="28"/>
          <w:lang w:val="ru-RU" w:eastAsia="ar-SA"/>
        </w:rPr>
        <w:t xml:space="preserve">: 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708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– методы, повышающие познавательную активность младших  школьников;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708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– методы, направленные на повышение эмоциональной активности и мотивации деятельности детей при овладении универсальными учебными действиями;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708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– методы и приёмы, способствующие установлению связи между  разными видами деятельности;</w:t>
      </w:r>
    </w:p>
    <w:p w:rsidR="00CA0BDA" w:rsidRPr="00943775" w:rsidRDefault="00CA0BDA" w:rsidP="00943775">
      <w:pPr>
        <w:widowControl/>
        <w:suppressAutoHyphens/>
        <w:wordWrap/>
        <w:autoSpaceDE/>
        <w:autoSpaceDN/>
        <w:spacing w:line="360" w:lineRule="auto"/>
        <w:ind w:firstLine="708"/>
        <w:jc w:val="left"/>
        <w:rPr>
          <w:rFonts w:ascii="Times New Roman" w:cs="Times New Roman"/>
          <w:i/>
          <w:iCs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– методы коррекции и уточнения.</w:t>
      </w:r>
    </w:p>
    <w:p w:rsidR="00CA0BDA" w:rsidRPr="00943775" w:rsidRDefault="00CA0BDA" w:rsidP="00943775">
      <w:pPr>
        <w:keepNext/>
        <w:keepLines/>
        <w:widowControl/>
        <w:numPr>
          <w:ilvl w:val="1"/>
          <w:numId w:val="0"/>
        </w:numPr>
        <w:tabs>
          <w:tab w:val="num" w:pos="0"/>
        </w:tabs>
        <w:suppressAutoHyphens/>
        <w:wordWrap/>
        <w:autoSpaceDE/>
        <w:autoSpaceDN/>
        <w:spacing w:line="360" w:lineRule="auto"/>
        <w:ind w:left="576" w:hanging="576"/>
        <w:jc w:val="left"/>
        <w:outlineLvl w:val="1"/>
        <w:rPr>
          <w:rFonts w:ascii="Cambria" w:hAnsi="Cambria" w:cs="Cambria"/>
          <w:b/>
          <w:bCs/>
          <w:color w:val="4F81BD"/>
          <w:kern w:val="0"/>
          <w:sz w:val="26"/>
          <w:szCs w:val="26"/>
          <w:lang w:val="ru-RU" w:eastAsia="ar-SA"/>
        </w:rPr>
      </w:pPr>
      <w:r w:rsidRPr="00943775">
        <w:rPr>
          <w:rFonts w:ascii="Times New Roman" w:cs="Times New Roman"/>
          <w:b/>
          <w:bCs/>
          <w:i/>
          <w:iCs/>
          <w:kern w:val="0"/>
          <w:sz w:val="28"/>
          <w:szCs w:val="28"/>
          <w:lang w:val="ru-RU" w:eastAsia="ar-SA"/>
        </w:rPr>
        <w:t>Приемы и средства обучения</w:t>
      </w:r>
      <w:r w:rsidRPr="00943775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>:</w:t>
      </w:r>
    </w:p>
    <w:p w:rsidR="00CA0BDA" w:rsidRPr="00943775" w:rsidRDefault="00CA0BDA" w:rsidP="00943775">
      <w:pPr>
        <w:widowControl/>
        <w:numPr>
          <w:ilvl w:val="0"/>
          <w:numId w:val="2"/>
        </w:numPr>
        <w:suppressAutoHyphens/>
        <w:wordWrap/>
        <w:autoSpaceDE/>
        <w:autoSpaceDN/>
        <w:spacing w:line="360" w:lineRule="auto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учебно-наглядные пособия; </w:t>
      </w:r>
    </w:p>
    <w:p w:rsidR="00CA0BDA" w:rsidRPr="00943775" w:rsidRDefault="00CA0BDA" w:rsidP="00943775">
      <w:pPr>
        <w:widowControl/>
        <w:numPr>
          <w:ilvl w:val="0"/>
          <w:numId w:val="2"/>
        </w:numPr>
        <w:suppressAutoHyphens/>
        <w:wordWrap/>
        <w:autoSpaceDE/>
        <w:autoSpaceDN/>
        <w:spacing w:line="360" w:lineRule="auto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>технические средства обучения, в  т.ч. ИКТ.</w:t>
      </w:r>
    </w:p>
    <w:p w:rsidR="00CA0BDA" w:rsidRPr="00943775" w:rsidRDefault="00CA0BDA" w:rsidP="00943775">
      <w:pPr>
        <w:widowControl/>
        <w:numPr>
          <w:ilvl w:val="0"/>
          <w:numId w:val="2"/>
        </w:numPr>
        <w:suppressAutoHyphens/>
        <w:wordWrap/>
        <w:autoSpaceDE/>
        <w:autoSpaceDN/>
        <w:spacing w:line="360" w:lineRule="auto"/>
        <w:jc w:val="left"/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</w:pPr>
      <w:r w:rsidRPr="0094377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организационно-педагогические средства (учебные планы, карточки-задания). </w:t>
      </w:r>
    </w:p>
    <w:p w:rsidR="00CA0BDA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 xml:space="preserve">Личностные, </w:t>
      </w:r>
      <w:proofErr w:type="spellStart"/>
      <w:r w:rsidRPr="007E40D5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>метапредметные</w:t>
      </w:r>
      <w:proofErr w:type="spellEnd"/>
      <w:r w:rsidRPr="007E40D5">
        <w:rPr>
          <w:rFonts w:ascii="Times New Roman" w:cs="Times New Roman"/>
          <w:b/>
          <w:bCs/>
          <w:kern w:val="0"/>
          <w:sz w:val="28"/>
          <w:szCs w:val="28"/>
          <w:lang w:val="ru-RU" w:eastAsia="ar-SA"/>
        </w:rPr>
        <w:t xml:space="preserve"> и предметные результаты освоения программы «Мы с книгой открываем мир…»</w:t>
      </w:r>
    </w:p>
    <w:p w:rsidR="00CA0BDA" w:rsidRPr="007E40D5" w:rsidRDefault="00CA0BDA" w:rsidP="004E07CC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kern w:val="0"/>
          <w:sz w:val="28"/>
          <w:szCs w:val="28"/>
          <w:lang w:val="ru-RU" w:eastAsia="ar-SA"/>
        </w:rPr>
        <w:lastRenderedPageBreak/>
        <w:t xml:space="preserve">          </w:t>
      </w: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В результате освоения программы факультатива «В мире книг» формируются следующие предметные умения, соответствующие требованиям федерального государственного образовательного стандарта начального общего образования: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осознавать значимость чтения для личного развития;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формировать потребность в систематическом чтении;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использовать разные виды чтения (ознакомительное, изучающее, выборочное, поисковое);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уметь самостоятельно выбирать интересующую литературу;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пользоваться справочными источниками для понимания и получения дополнительной информации.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i/>
          <w:iCs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i/>
          <w:iCs/>
          <w:kern w:val="0"/>
          <w:sz w:val="28"/>
          <w:szCs w:val="28"/>
          <w:lang w:val="ru-RU" w:eastAsia="ar-SA"/>
        </w:rPr>
        <w:t>Регулятивные умения: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уметь работать с книгой, пользуясь алгоритмом учебных действий;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уметь самостоятельно работать с новым произведением;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уметь работать в парах и группах, участвовать в проектной деятельности, литературных играх;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уметь определять свою роль в общей работе и оценивать свои результаты.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i/>
          <w:iCs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i/>
          <w:iCs/>
          <w:kern w:val="0"/>
          <w:sz w:val="28"/>
          <w:szCs w:val="28"/>
          <w:lang w:val="ru-RU" w:eastAsia="ar-SA"/>
        </w:rPr>
        <w:t>Познавательные учебные умения: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прогнозировать содержание книги до чтения, используя информацию из аппарата книги;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отбирать книги по теме, жанру и авторской принадлежности;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ориентироваться в мире книг (работа с каталогом, открытым библиотечным фондом);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составлять краткие аннотации к прочитанным книгам;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пользоваться словарями, справочниками, энциклопедиями.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i/>
          <w:iCs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i/>
          <w:iCs/>
          <w:kern w:val="0"/>
          <w:sz w:val="28"/>
          <w:szCs w:val="28"/>
          <w:lang w:val="ru-RU" w:eastAsia="ar-SA"/>
        </w:rPr>
        <w:t>Коммуникативные учебные умения: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участвовать в беседе о прочитанной книге, выражать свое мнение и аргументировать свою точку зрения;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оценивать поведение героев с точки зрения морали, формировать свою этическую позицию;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высказывать свое суждение об оформлении и структуре книги;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- участвовать в конкурсах чтецов и рассказчиков;</w:t>
      </w:r>
    </w:p>
    <w:p w:rsidR="00CA0BDA" w:rsidRPr="007E40D5" w:rsidRDefault="00CA0BDA" w:rsidP="007E40D5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lastRenderedPageBreak/>
        <w:t>- соблюдать правила общения и поведения в школе, библиотеке, дома и т.д.</w:t>
      </w:r>
    </w:p>
    <w:p w:rsidR="00CA0BDA" w:rsidRPr="00BA463B" w:rsidRDefault="00CA0BDA" w:rsidP="00BA463B">
      <w:pPr>
        <w:widowControl/>
        <w:suppressAutoHyphens/>
        <w:wordWrap/>
        <w:autoSpaceDE/>
        <w:autoSpaceDN/>
        <w:spacing w:line="360" w:lineRule="auto"/>
        <w:ind w:left="-426"/>
        <w:jc w:val="left"/>
        <w:rPr>
          <w:rFonts w:ascii="Times New Roman" w:cs="Times New Roman"/>
          <w:kern w:val="0"/>
          <w:sz w:val="28"/>
          <w:szCs w:val="28"/>
          <w:lang w:val="ru-RU" w:eastAsia="ar-SA"/>
        </w:rPr>
      </w:pPr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 xml:space="preserve">Формы аттестации воспитанников: </w:t>
      </w:r>
      <w:proofErr w:type="spellStart"/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инсценирование</w:t>
      </w:r>
      <w:proofErr w:type="spellEnd"/>
      <w:r w:rsidRPr="007E40D5">
        <w:rPr>
          <w:rFonts w:ascii="Times New Roman" w:cs="Times New Roman"/>
          <w:kern w:val="0"/>
          <w:sz w:val="28"/>
          <w:szCs w:val="28"/>
          <w:lang w:val="ru-RU" w:eastAsia="ar-SA"/>
        </w:rPr>
        <w:t>, творческие отчёты,  соревнования, проектная деятельность и т. д.</w:t>
      </w:r>
    </w:p>
    <w:p w:rsidR="00CA0BDA" w:rsidRDefault="00CA0BDA" w:rsidP="007E40D5">
      <w:pPr>
        <w:wordWrap/>
        <w:spacing w:line="219" w:lineRule="auto"/>
        <w:ind w:firstLine="720"/>
        <w:jc w:val="center"/>
        <w:rPr>
          <w:rFonts w:ascii="Times New Roman" w:eastAsia="Gulim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461"/>
        <w:tblW w:w="9371" w:type="dxa"/>
        <w:tblLayout w:type="fixed"/>
        <w:tblLook w:val="00A0" w:firstRow="1" w:lastRow="0" w:firstColumn="1" w:lastColumn="0" w:noHBand="0" w:noVBand="0"/>
      </w:tblPr>
      <w:tblGrid>
        <w:gridCol w:w="517"/>
        <w:gridCol w:w="5340"/>
        <w:gridCol w:w="1259"/>
        <w:gridCol w:w="1152"/>
        <w:gridCol w:w="1103"/>
      </w:tblGrid>
      <w:tr w:rsidR="00CA0BDA" w:rsidRPr="007E40D5">
        <w:trPr>
          <w:trHeight w:val="329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  <w:t xml:space="preserve">№ </w:t>
            </w:r>
            <w:proofErr w:type="gramStart"/>
            <w:r w:rsidRPr="007E40D5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  <w:t>п</w:t>
            </w:r>
            <w:proofErr w:type="gramEnd"/>
            <w:r w:rsidRPr="007E40D5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  <w:t>Тема раздела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  <w:t>Количество часов</w:t>
            </w:r>
          </w:p>
        </w:tc>
      </w:tr>
      <w:tr w:rsidR="00CA0BDA" w:rsidRPr="007E40D5">
        <w:trPr>
          <w:trHeight w:val="150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DA" w:rsidRPr="007E40D5" w:rsidRDefault="00CA0BDA" w:rsidP="007E40D5">
            <w:pPr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BDA" w:rsidRPr="007E40D5" w:rsidRDefault="00CA0BDA" w:rsidP="007E40D5">
            <w:pPr>
              <w:rPr>
                <w:rFonts w:asci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jc w:val="center"/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  <w:t>Общее кол-во часов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jc w:val="center"/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  <w:t>Теория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jc w:val="center"/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val="ru-RU" w:eastAsia="en-US"/>
              </w:rPr>
              <w:t>Практика</w:t>
            </w:r>
          </w:p>
        </w:tc>
      </w:tr>
      <w:tr w:rsidR="00CA0BDA" w:rsidRPr="007E40D5">
        <w:trPr>
          <w:trHeight w:val="3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Учимся наблюдать и копим впечатления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2</w:t>
            </w:r>
          </w:p>
        </w:tc>
      </w:tr>
      <w:tr w:rsidR="00CA0BDA" w:rsidRPr="007E40D5">
        <w:trPr>
          <w:trHeight w:val="3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Постигаем секреты сравнения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2</w:t>
            </w:r>
          </w:p>
        </w:tc>
      </w:tr>
      <w:tr w:rsidR="00CA0BDA" w:rsidRPr="007E40D5">
        <w:trPr>
          <w:trHeight w:val="3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Почему люди фантазируют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2</w:t>
            </w:r>
          </w:p>
        </w:tc>
      </w:tr>
      <w:tr w:rsidR="00CA0BDA" w:rsidRPr="007E40D5">
        <w:trPr>
          <w:trHeight w:val="3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Учимся любить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2</w:t>
            </w:r>
          </w:p>
        </w:tc>
      </w:tr>
      <w:tr w:rsidR="00CA0BDA" w:rsidRPr="007E40D5">
        <w:trPr>
          <w:trHeight w:val="3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Набираемся житейской мудрости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2</w:t>
            </w:r>
          </w:p>
        </w:tc>
      </w:tr>
      <w:tr w:rsidR="00CA0BDA" w:rsidRPr="007E40D5">
        <w:trPr>
          <w:trHeight w:val="3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 xml:space="preserve">Разгадываем секреты </w:t>
            </w:r>
            <w:proofErr w:type="gramStart"/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ru-RU"/>
              </w:rPr>
              <w:t>смешного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2</w:t>
            </w:r>
          </w:p>
        </w:tc>
      </w:tr>
      <w:tr w:rsidR="00CA0BDA" w:rsidRPr="007E40D5">
        <w:trPr>
          <w:trHeight w:val="3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Сравниваем прошлое и настоящее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1</w:t>
            </w:r>
          </w:p>
        </w:tc>
      </w:tr>
      <w:tr w:rsidR="00CA0BDA" w:rsidRPr="007E40D5">
        <w:trPr>
          <w:trHeight w:val="3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 w:rsidRPr="007E40D5"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Пытаемся выяснить, как рождается герой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DA" w:rsidRPr="007E40D5" w:rsidRDefault="00CA0BDA" w:rsidP="007E40D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cs="Times New Roman"/>
                <w:color w:val="000000"/>
                <w:kern w:val="0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CA0BDA" w:rsidRPr="007E40D5" w:rsidRDefault="00CA0BDA" w:rsidP="006F62DF">
      <w:pPr>
        <w:wordWrap/>
        <w:spacing w:line="219" w:lineRule="auto"/>
        <w:ind w:left="-567"/>
        <w:rPr>
          <w:rFonts w:ascii="Times New Roman" w:eastAsia="Gulim" w:cs="Times New Roman"/>
          <w:b/>
          <w:bCs/>
          <w:sz w:val="28"/>
          <w:szCs w:val="28"/>
          <w:lang w:val="ru-RU"/>
        </w:rPr>
      </w:pPr>
      <w:r>
        <w:rPr>
          <w:rFonts w:ascii="Times New Roman" w:eastAsia="Gulim" w:cs="Times New Roman"/>
          <w:b/>
          <w:bCs/>
          <w:sz w:val="28"/>
          <w:szCs w:val="28"/>
          <w:lang w:val="ru-RU"/>
        </w:rPr>
        <w:t xml:space="preserve">                              </w:t>
      </w:r>
      <w:r w:rsidRPr="007E40D5">
        <w:rPr>
          <w:rFonts w:ascii="Times New Roman" w:eastAsia="Gulim" w:cs="Times New Roman"/>
          <w:b/>
          <w:bCs/>
          <w:sz w:val="28"/>
          <w:szCs w:val="28"/>
          <w:lang w:val="ru-RU"/>
        </w:rPr>
        <w:t>Содержание программы</w:t>
      </w:r>
    </w:p>
    <w:p w:rsidR="00CA0BDA" w:rsidRDefault="00CA0BDA" w:rsidP="004106B9">
      <w:pPr>
        <w:rPr>
          <w:rFonts w:ascii="Times New Roman" w:cs="Times New Roman"/>
          <w:sz w:val="28"/>
          <w:szCs w:val="28"/>
          <w:lang w:val="ru-RU"/>
        </w:rPr>
      </w:pPr>
    </w:p>
    <w:p w:rsidR="00CA0BDA" w:rsidRPr="004106B9" w:rsidRDefault="00CA0BDA" w:rsidP="004106B9">
      <w:pPr>
        <w:rPr>
          <w:rFonts w:cs="Times New Roman"/>
          <w:caps/>
          <w:lang w:val="ru-RU"/>
        </w:rPr>
      </w:pPr>
      <w:r w:rsidRPr="004D2A78">
        <w:rPr>
          <w:rFonts w:cs="Times New Roman"/>
          <w:caps/>
          <w:lang w:val="ru-RU"/>
        </w:rPr>
        <w:t>Содержание</w:t>
      </w:r>
      <w:r>
        <w:rPr>
          <w:rFonts w:ascii="Times New Roman" w:cs="Times New Roman"/>
          <w:caps/>
          <w:lang w:val="ru-RU"/>
        </w:rPr>
        <w:t xml:space="preserve">  </w:t>
      </w:r>
      <w:r w:rsidRPr="004D2A78">
        <w:rPr>
          <w:rFonts w:cs="Times New Roman"/>
          <w:caps/>
          <w:lang w:val="ru-RU"/>
        </w:rPr>
        <w:t>программы</w:t>
      </w:r>
      <w:r>
        <w:rPr>
          <w:rFonts w:ascii="Times New Roman" w:cs="Times New Roman"/>
          <w:caps/>
          <w:lang w:val="ru-RU"/>
        </w:rPr>
        <w:t xml:space="preserve"> </w:t>
      </w:r>
      <w:r w:rsidRPr="004D2A78">
        <w:rPr>
          <w:rFonts w:cs="Times New Roman"/>
          <w:caps/>
          <w:lang w:val="ru-RU"/>
        </w:rPr>
        <w:t>«Мы</w:t>
      </w:r>
      <w:r>
        <w:rPr>
          <w:rFonts w:ascii="Times New Roman" w:cs="Times New Roman"/>
          <w:caps/>
          <w:lang w:val="ru-RU"/>
        </w:rPr>
        <w:t xml:space="preserve"> </w:t>
      </w:r>
      <w:r w:rsidRPr="004D2A78">
        <w:rPr>
          <w:rFonts w:cs="Times New Roman"/>
          <w:caps/>
          <w:lang w:val="ru-RU"/>
        </w:rPr>
        <w:t>с</w:t>
      </w:r>
      <w:r>
        <w:rPr>
          <w:rFonts w:ascii="Times New Roman" w:cs="Times New Roman"/>
          <w:caps/>
          <w:lang w:val="ru-RU"/>
        </w:rPr>
        <w:t xml:space="preserve"> </w:t>
      </w:r>
      <w:r w:rsidRPr="004D2A78">
        <w:rPr>
          <w:rFonts w:cs="Times New Roman"/>
          <w:caps/>
          <w:lang w:val="ru-RU"/>
        </w:rPr>
        <w:t>книгой</w:t>
      </w:r>
      <w:r>
        <w:rPr>
          <w:rFonts w:ascii="Times New Roman" w:cs="Times New Roman"/>
          <w:caps/>
          <w:lang w:val="ru-RU"/>
        </w:rPr>
        <w:t xml:space="preserve">  </w:t>
      </w:r>
      <w:r w:rsidRPr="004D2A78">
        <w:rPr>
          <w:rFonts w:cs="Times New Roman"/>
          <w:caps/>
          <w:lang w:val="ru-RU"/>
        </w:rPr>
        <w:t>открываем</w:t>
      </w:r>
      <w:r>
        <w:rPr>
          <w:rFonts w:ascii="Times New Roman" w:cs="Times New Roman"/>
          <w:caps/>
          <w:lang w:val="ru-RU"/>
        </w:rPr>
        <w:t xml:space="preserve">  </w:t>
      </w:r>
      <w:r w:rsidRPr="004D2A78">
        <w:rPr>
          <w:rFonts w:cs="Times New Roman"/>
          <w:caps/>
          <w:lang w:val="ru-RU"/>
        </w:rPr>
        <w:t>мир…</w:t>
      </w:r>
      <w:r>
        <w:rPr>
          <w:rFonts w:ascii="Times New Roman" w:cs="Times New Roman"/>
          <w:caps/>
          <w:lang w:val="ru-RU"/>
        </w:rPr>
        <w:t>»</w:t>
      </w:r>
      <w:r w:rsidRPr="004D2A78">
        <w:rPr>
          <w:rFonts w:cs="Times New Roman"/>
          <w:lang w:val="ru-RU" w:eastAsia="en-US"/>
        </w:rPr>
        <w:tab/>
      </w:r>
    </w:p>
    <w:p w:rsidR="00CA0BDA" w:rsidRDefault="00CA0BDA" w:rsidP="004D2A78">
      <w:pPr>
        <w:pStyle w:val="11"/>
        <w:spacing w:line="360" w:lineRule="auto"/>
        <w:ind w:left="-709"/>
        <w:rPr>
          <w:lang w:eastAsia="en-US"/>
        </w:rPr>
      </w:pPr>
    </w:p>
    <w:p w:rsidR="00CA0BDA" w:rsidRDefault="00CA0BDA" w:rsidP="004D2A78">
      <w:pPr>
        <w:pStyle w:val="11"/>
        <w:spacing w:line="360" w:lineRule="auto"/>
        <w:ind w:left="-709"/>
        <w:rPr>
          <w:lang w:eastAsia="en-US"/>
        </w:rPr>
      </w:pPr>
      <w:r>
        <w:rPr>
          <w:lang w:eastAsia="en-US"/>
        </w:rPr>
        <w:t>1.Учимся наблюдать и копим впечатления</w:t>
      </w:r>
      <w:proofErr w:type="gramStart"/>
      <w:r>
        <w:rPr>
          <w:lang w:eastAsia="en-US"/>
        </w:rPr>
        <w:t xml:space="preserve">( </w:t>
      </w:r>
      <w:proofErr w:type="gramEnd"/>
      <w:r>
        <w:rPr>
          <w:lang w:eastAsia="en-US"/>
        </w:rPr>
        <w:t>3 ч)</w:t>
      </w:r>
    </w:p>
    <w:p w:rsidR="00CA0BDA" w:rsidRPr="00D949DE" w:rsidRDefault="00CA0BDA" w:rsidP="004D2A78">
      <w:pPr>
        <w:ind w:left="5387"/>
        <w:jc w:val="left"/>
        <w:rPr>
          <w:rFonts w:ascii="Times New Roman" w:cs="Times New Roman"/>
          <w:sz w:val="28"/>
          <w:szCs w:val="28"/>
          <w:lang w:val="ru-RU"/>
        </w:rPr>
      </w:pP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Всматривайтесь в </w:t>
      </w:r>
      <w:proofErr w:type="gramStart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привычное</w:t>
      </w:r>
      <w:proofErr w:type="gramEnd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 –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И вы увидите неожиданное.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Всматривайтесь в </w:t>
      </w:r>
      <w:proofErr w:type="gramStart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некрасивое</w:t>
      </w:r>
      <w:proofErr w:type="gramEnd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 –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И вы увидите красивое.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Всматривайтесь в </w:t>
      </w:r>
      <w:proofErr w:type="gramStart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простое</w:t>
      </w:r>
      <w:proofErr w:type="gramEnd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 –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И вы увидите сложное.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Всматривайтесь в частицы –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И вы увидите целое.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Всматривайтесь в малое –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И вы увидите великое.</w:t>
      </w:r>
      <w:r w:rsidRPr="00D949DE">
        <w:rPr>
          <w:rFonts w:ascii="Times New Roman" w:cs="Times New Roman"/>
          <w:sz w:val="28"/>
          <w:szCs w:val="28"/>
          <w:lang w:val="ru-RU"/>
        </w:rPr>
        <w:br/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Всматривайтесь, вслушивайтесь, вникайте, не проходите мимо.</w:t>
      </w:r>
    </w:p>
    <w:p w:rsidR="00CA0BDA" w:rsidRPr="00D949DE" w:rsidRDefault="00CA0BDA" w:rsidP="004D2A78">
      <w:pPr>
        <w:ind w:left="5387"/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</w:pPr>
    </w:p>
    <w:p w:rsidR="00CA0BDA" w:rsidRPr="00D949DE" w:rsidRDefault="00CA0BDA" w:rsidP="00853AD3">
      <w:pPr>
        <w:spacing w:line="360" w:lineRule="auto"/>
        <w:ind w:left="-567" w:firstLine="1275"/>
        <w:rPr>
          <w:rFonts w:ascii="Times New Roman" w:cs="Times New Roman"/>
          <w:sz w:val="28"/>
          <w:szCs w:val="28"/>
          <w:shd w:val="clear" w:color="auto" w:fill="FFFFFF"/>
          <w:lang w:val="ru-RU"/>
        </w:rPr>
      </w:pP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Н.Рубцов «Доволен я буквально всем»</w:t>
      </w:r>
    </w:p>
    <w:p w:rsidR="00CA0BDA" w:rsidRPr="00D949DE" w:rsidRDefault="00CA0BDA" w:rsidP="00853AD3">
      <w:pPr>
        <w:spacing w:line="360" w:lineRule="auto"/>
        <w:ind w:left="-567" w:firstLine="1275"/>
        <w:rPr>
          <w:rFonts w:ascii="Times New Roman" w:cs="Times New Roman"/>
          <w:sz w:val="28"/>
          <w:szCs w:val="28"/>
          <w:shd w:val="clear" w:color="auto" w:fill="FFFFFF"/>
          <w:lang w:val="ru-RU"/>
        </w:rPr>
      </w:pP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Д. </w:t>
      </w:r>
      <w:proofErr w:type="spellStart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Кедрин</w:t>
      </w:r>
      <w:proofErr w:type="spellEnd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 «Вс</w:t>
      </w:r>
      <w:r>
        <w:rPr>
          <w:rFonts w:ascii="Times New Roman" w:cs="Times New Roman"/>
          <w:sz w:val="28"/>
          <w:szCs w:val="28"/>
          <w:shd w:val="clear" w:color="auto" w:fill="FFFFFF"/>
          <w:lang w:val="ru-RU"/>
        </w:rPr>
        <w:t>е мне мерещится поле с гречихою</w:t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CA0BDA" w:rsidRPr="00D949DE" w:rsidRDefault="00CA0BDA" w:rsidP="00853AD3">
      <w:pPr>
        <w:spacing w:line="360" w:lineRule="auto"/>
        <w:ind w:left="-567" w:firstLine="1275"/>
        <w:rPr>
          <w:rFonts w:ascii="Times New Roman" w:cs="Times New Roman"/>
          <w:sz w:val="28"/>
          <w:szCs w:val="28"/>
          <w:shd w:val="clear" w:color="auto" w:fill="FFFFFF"/>
          <w:lang w:val="ru-RU"/>
        </w:rPr>
      </w:pP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Сергей Рахманинов Концерт № 2 (первая часть), в котором, так же как и в поэтических произведениях сочетаются переживание красоты русской природы и чувство любви к Отечеству.</w:t>
      </w:r>
    </w:p>
    <w:p w:rsidR="00CA0BDA" w:rsidRPr="00D949DE" w:rsidRDefault="00CA0BDA" w:rsidP="00853AD3">
      <w:pPr>
        <w:pStyle w:val="a4"/>
        <w:spacing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9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изучении темы "Учимся наблюдать и копим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впечатления" учащиеся определя</w:t>
      </w:r>
      <w:r w:rsidRPr="00D94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 путь постижения красоты посредством зрения. Они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сдела</w:t>
      </w:r>
      <w:r w:rsidRPr="00D949DE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4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 о том, что, чтобы обнаружить красоту природы и искусства, мы пользуемся не только зрением, но и слухом (и даже обонянием). В ценности слуха как источника звуковых художественных впечатлений учащихся убеждали не только анализ поэтических текстов, но и музыкальные произведения. Если олицетворение - это почти исключительно литературный прием, то звукопись - это уже прием, которым пользуются литература и музыка. А сравнение и контраст - это приемы, которыми пользуются все виды искусства. И способность создавать самые разные впечатления (зрительно-тактильно-слуховые) - это черта, присущая и литературе, и живописи, и музыке.</w:t>
      </w:r>
    </w:p>
    <w:p w:rsidR="00CA0BDA" w:rsidRPr="00D949DE" w:rsidRDefault="00CA0BDA" w:rsidP="00853AD3">
      <w:pPr>
        <w:spacing w:line="360" w:lineRule="auto"/>
        <w:ind w:left="-567" w:firstLine="1275"/>
        <w:rPr>
          <w:rFonts w:ascii="Times New Roman" w:cs="Times New Roman"/>
          <w:sz w:val="28"/>
          <w:szCs w:val="28"/>
          <w:shd w:val="clear" w:color="auto" w:fill="FFFFFF"/>
          <w:lang w:val="ru-RU"/>
        </w:rPr>
      </w:pP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Анализ произведений, принадлежащих к разным видам искусства</w:t>
      </w:r>
      <w:r>
        <w:rPr>
          <w:rFonts w:ascii="Times New Roman" w:cs="Times New Roman"/>
          <w:sz w:val="28"/>
          <w:szCs w:val="28"/>
          <w:shd w:val="clear" w:color="auto" w:fill="FFFFFF"/>
          <w:lang w:val="ru-RU"/>
        </w:rPr>
        <w:t>,</w:t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 происходит не на основе их тематического сходства, а на основе сходства или различия мировосприятия их авторов (выраженных в произведении мыслей и переживаний). </w:t>
      </w:r>
    </w:p>
    <w:p w:rsidR="00CA0BDA" w:rsidRPr="00D949DE" w:rsidRDefault="00CA0BDA" w:rsidP="00853AD3">
      <w:pPr>
        <w:spacing w:line="360" w:lineRule="auto"/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</w:pPr>
    </w:p>
    <w:p w:rsidR="00CA0BDA" w:rsidRPr="00D949DE" w:rsidRDefault="00CA0BDA" w:rsidP="00853AD3">
      <w:pPr>
        <w:spacing w:line="360" w:lineRule="auto"/>
        <w:ind w:left="-567"/>
        <w:rPr>
          <w:rFonts w:ascii="Times New Roman" w:cs="Times New Roman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 xml:space="preserve">Практическая деятельность учащихся: </w:t>
      </w:r>
      <w:r w:rsidRPr="00D949DE">
        <w:rPr>
          <w:rFonts w:ascii="Times New Roman" w:cs="Times New Roman"/>
          <w:sz w:val="28"/>
          <w:szCs w:val="28"/>
          <w:lang w:val="ru-RU" w:eastAsia="en-US"/>
        </w:rPr>
        <w:t>мини-сочинение «Моя тихая Родина»(1 ч)</w:t>
      </w:r>
    </w:p>
    <w:p w:rsidR="00CA0BDA" w:rsidRPr="00D949DE" w:rsidRDefault="00CA0BDA" w:rsidP="00853AD3">
      <w:pPr>
        <w:spacing w:line="360" w:lineRule="auto"/>
        <w:ind w:left="360"/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</w:pPr>
    </w:p>
    <w:p w:rsidR="00CA0BDA" w:rsidRPr="00D949DE" w:rsidRDefault="00CA0BDA" w:rsidP="00853AD3">
      <w:pPr>
        <w:spacing w:line="360" w:lineRule="auto"/>
        <w:ind w:left="360"/>
        <w:rPr>
          <w:rFonts w:ascii="Times New Roman" w:cs="Times New Roman"/>
          <w:b/>
          <w:bCs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>2.Постигаем секреты сравнения (4 ч)</w:t>
      </w:r>
    </w:p>
    <w:p w:rsidR="00CA0BDA" w:rsidRPr="00D949DE" w:rsidRDefault="00CA0BDA" w:rsidP="00853AD3">
      <w:pPr>
        <w:spacing w:line="360" w:lineRule="auto"/>
        <w:rPr>
          <w:rFonts w:ascii="Times New Roman" w:cs="Times New Roman"/>
          <w:sz w:val="28"/>
          <w:szCs w:val="28"/>
          <w:u w:val="single"/>
          <w:lang w:val="ru-RU" w:eastAsia="en-US"/>
        </w:rPr>
      </w:pPr>
      <w:r w:rsidRPr="00D949DE">
        <w:rPr>
          <w:rFonts w:ascii="Times New Roman" w:cs="Times New Roman"/>
          <w:sz w:val="28"/>
          <w:szCs w:val="28"/>
          <w:u w:val="single"/>
          <w:lang w:val="ru-RU" w:eastAsia="en-US"/>
        </w:rPr>
        <w:t xml:space="preserve">Сказки народов России  (сост. </w:t>
      </w:r>
      <w:proofErr w:type="spellStart"/>
      <w:r w:rsidRPr="00D949DE">
        <w:rPr>
          <w:rFonts w:ascii="Times New Roman" w:cs="Times New Roman"/>
          <w:sz w:val="28"/>
          <w:szCs w:val="28"/>
          <w:u w:val="single"/>
          <w:lang w:val="ru-RU" w:eastAsia="en-US"/>
        </w:rPr>
        <w:t>Ватагин</w:t>
      </w:r>
      <w:proofErr w:type="spellEnd"/>
      <w:r w:rsidRPr="00D949DE">
        <w:rPr>
          <w:rFonts w:ascii="Times New Roman" w:cs="Times New Roman"/>
          <w:sz w:val="28"/>
          <w:szCs w:val="28"/>
          <w:u w:val="single"/>
          <w:lang w:val="ru-RU" w:eastAsia="en-US"/>
        </w:rPr>
        <w:t xml:space="preserve"> М) (2 ч)</w:t>
      </w:r>
    </w:p>
    <w:p w:rsidR="00CA0BDA" w:rsidRPr="00D949DE" w:rsidRDefault="00CA0BDA" w:rsidP="00853AD3">
      <w:pPr>
        <w:spacing w:line="360" w:lineRule="auto"/>
        <w:ind w:left="-567" w:firstLine="567"/>
        <w:rPr>
          <w:rFonts w:ascii="Times New Roman" w:cs="Times New Roman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Мы живем в России – в стране, которая обладает разнообразной и очень богатой культурой. Нам есть, чем гордиться: наша культура включает в себя наряду с великой русской культурой ещё и культуры более ста народов. Это народы Северного Кавказа, Поволжья, Сибири, Севера, Дальнего Востока… Устное народное творчество, сказки – непременная составная часть любой культуры. Сказки - самый доступный вид искусства. Для понимания они не требуют специальной подготовки, их любили во все времена, любят и сегодня, любят одинаково и дети, и взрослые. </w:t>
      </w:r>
      <w:proofErr w:type="gramStart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>Сказки учат нас доброте, в них про</w:t>
      </w:r>
      <w:r>
        <w:rPr>
          <w:rFonts w:ascii="Times New Roman" w:cs="Times New Roman"/>
          <w:sz w:val="28"/>
          <w:szCs w:val="28"/>
          <w:shd w:val="clear" w:color="auto" w:fill="FFFFFF"/>
          <w:lang w:val="ru-RU"/>
        </w:rPr>
        <w:t>славляются верность и честность,</w:t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 доблесть и стойкость, героизм, трудолюбие, зн</w:t>
      </w:r>
      <w:r>
        <w:rPr>
          <w:rFonts w:ascii="Times New Roman" w:cs="Times New Roman"/>
          <w:sz w:val="28"/>
          <w:szCs w:val="28"/>
          <w:shd w:val="clear" w:color="auto" w:fill="FFFFFF"/>
          <w:lang w:val="ru-RU"/>
        </w:rPr>
        <w:t>ания, народная смекалка, дружба,</w:t>
      </w:r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 взаимопомощь, справедливость.</w:t>
      </w:r>
      <w:proofErr w:type="gramEnd"/>
      <w:r w:rsidRPr="00D949DE">
        <w:rPr>
          <w:rFonts w:ascii="Times New Roman" w:cs="Times New Roman"/>
          <w:sz w:val="28"/>
          <w:szCs w:val="28"/>
          <w:shd w:val="clear" w:color="auto" w:fill="FFFFFF"/>
          <w:lang w:val="ru-RU"/>
        </w:rPr>
        <w:t xml:space="preserve"> В сказках народ верит в победу добра, его герои выходят победителями в поединке со злой силой.</w:t>
      </w:r>
    </w:p>
    <w:p w:rsidR="00CA0BDA" w:rsidRPr="00D949DE" w:rsidRDefault="00CA0BDA" w:rsidP="00853AD3">
      <w:pPr>
        <w:spacing w:line="360" w:lineRule="auto"/>
        <w:ind w:left="-567" w:firstLine="567"/>
        <w:rPr>
          <w:rFonts w:ascii="Times New Roman" w:cs="Times New Roman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sz w:val="28"/>
          <w:szCs w:val="28"/>
          <w:lang w:val="ru-RU" w:eastAsia="en-US"/>
        </w:rPr>
        <w:lastRenderedPageBreak/>
        <w:t xml:space="preserve">И вот мы начинаем знакомиться со сказками народов России. Российская Федерация - многонациональная страна. На территории России проживает более 150 народов! Каждая (даже самая маленькая!) нация имеет свою самобытную историю, свои традиции, свою древнюю богатую культуру. </w:t>
      </w:r>
    </w:p>
    <w:p w:rsidR="00CA0BDA" w:rsidRPr="00D949DE" w:rsidRDefault="00CA0BDA" w:rsidP="00853AD3">
      <w:pPr>
        <w:spacing w:line="360" w:lineRule="auto"/>
        <w:ind w:left="-567" w:firstLine="567"/>
        <w:rPr>
          <w:rFonts w:ascii="Times New Roman" w:cs="Times New Roman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sz w:val="28"/>
          <w:szCs w:val="28"/>
          <w:lang w:val="ru-RU" w:eastAsia="en-US"/>
        </w:rPr>
        <w:t>Эти сказки помогут детям лучше узнать свою страну, ее народ и ее культуру. Сказки народов России не только развлекут ребят, но и дадут ему пищу для размышлений… Сказки народов России – богатый литературный материал, который научит школьников сравнивать и анализировать самые разные сказки.</w:t>
      </w:r>
    </w:p>
    <w:p w:rsidR="00CA0BDA" w:rsidRPr="00D949DE" w:rsidRDefault="00CA0BDA" w:rsidP="00853AD3">
      <w:pPr>
        <w:spacing w:line="360" w:lineRule="auto"/>
        <w:ind w:left="-567" w:firstLine="567"/>
        <w:rPr>
          <w:rFonts w:ascii="Times New Roman" w:cs="Times New Roman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sz w:val="28"/>
          <w:szCs w:val="28"/>
          <w:lang w:val="ru-RU" w:eastAsia="en-US"/>
        </w:rPr>
        <w:t>А мама и папа расскажут об огромной стране - Российской Федерации, в которой издавна живут люди разных народов!</w:t>
      </w:r>
    </w:p>
    <w:p w:rsidR="00CA0BDA" w:rsidRPr="00D949DE" w:rsidRDefault="00CA0BDA" w:rsidP="00853AD3">
      <w:pPr>
        <w:shd w:val="clear" w:color="auto" w:fill="FFFFFF"/>
        <w:suppressAutoHyphens/>
        <w:wordWrap/>
        <w:autoSpaceDN/>
        <w:spacing w:line="360" w:lineRule="auto"/>
        <w:rPr>
          <w:rFonts w:ascii="Times New Roman" w:cs="Times New Roman"/>
          <w:sz w:val="28"/>
          <w:szCs w:val="28"/>
          <w:lang w:val="ru-RU" w:eastAsia="en-US"/>
        </w:rPr>
      </w:pPr>
    </w:p>
    <w:p w:rsidR="00CA0BDA" w:rsidRPr="00D949DE" w:rsidRDefault="00CA0BDA" w:rsidP="00853AD3">
      <w:pPr>
        <w:shd w:val="clear" w:color="auto" w:fill="FFFFFF"/>
        <w:suppressAutoHyphens/>
        <w:wordWrap/>
        <w:autoSpaceDN/>
        <w:spacing w:line="360" w:lineRule="auto"/>
        <w:ind w:left="-567"/>
        <w:rPr>
          <w:rFonts w:asci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val="ru-RU" w:eastAsia="ar-SA"/>
        </w:rPr>
      </w:pPr>
      <w:r w:rsidRPr="00D949DE">
        <w:rPr>
          <w:rFonts w:ascii="Times New Roman" w:cs="Times New Roman"/>
          <w:color w:val="000000"/>
          <w:spacing w:val="-2"/>
          <w:kern w:val="0"/>
          <w:sz w:val="28"/>
          <w:szCs w:val="28"/>
          <w:lang w:val="ru-RU" w:eastAsia="ar-SA"/>
        </w:rPr>
        <w:t>Чтение сказок учителем, драматизация сказки, игры на основе сказок, викторина по сказкам, рисунки к сказкам.(2 ч)</w:t>
      </w:r>
    </w:p>
    <w:p w:rsidR="00CA0BDA" w:rsidRPr="00D949DE" w:rsidRDefault="00CA0BDA" w:rsidP="00853AD3">
      <w:pPr>
        <w:shd w:val="clear" w:color="auto" w:fill="FFFFFF"/>
        <w:suppressAutoHyphens/>
        <w:wordWrap/>
        <w:autoSpaceDN/>
        <w:spacing w:line="360" w:lineRule="auto"/>
        <w:ind w:left="-567"/>
        <w:rPr>
          <w:rFonts w:ascii="Times New Roman" w:cs="Times New Roman"/>
          <w:color w:val="000000"/>
          <w:spacing w:val="-2"/>
          <w:kern w:val="0"/>
          <w:sz w:val="28"/>
          <w:szCs w:val="28"/>
          <w:lang w:val="ru-RU" w:eastAsia="ar-SA"/>
        </w:rPr>
      </w:pPr>
      <w:r w:rsidRPr="00D949DE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>Практическая деятельность учащихся: «</w:t>
      </w:r>
      <w:r w:rsidRPr="00D949DE">
        <w:rPr>
          <w:rFonts w:asci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 xml:space="preserve">Мы сыграем сказку сами!» - </w:t>
      </w:r>
      <w:r w:rsidRPr="00D949DE">
        <w:rPr>
          <w:rFonts w:ascii="Times New Roman" w:cs="Times New Roman"/>
          <w:color w:val="000000"/>
          <w:spacing w:val="-2"/>
          <w:kern w:val="0"/>
          <w:sz w:val="28"/>
          <w:szCs w:val="28"/>
          <w:lang w:val="ru-RU" w:eastAsia="ar-SA"/>
        </w:rPr>
        <w:t xml:space="preserve">  театральная деятельность</w:t>
      </w:r>
      <w:r w:rsidRPr="00D949DE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>.</w:t>
      </w:r>
      <w:r w:rsidRPr="00D949DE">
        <w:rPr>
          <w:rFonts w:asci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 xml:space="preserve"> </w:t>
      </w:r>
      <w:r w:rsidRPr="00D949DE">
        <w:rPr>
          <w:rFonts w:ascii="Times New Roman" w:cs="Times New Roman"/>
          <w:color w:val="000000"/>
          <w:spacing w:val="-2"/>
          <w:kern w:val="0"/>
          <w:sz w:val="28"/>
          <w:szCs w:val="28"/>
          <w:lang w:val="ru-RU" w:eastAsia="ar-SA"/>
        </w:rPr>
        <w:t>(2 ч)</w:t>
      </w:r>
    </w:p>
    <w:p w:rsidR="00CA0BDA" w:rsidRPr="00D949DE" w:rsidRDefault="00CA0BDA" w:rsidP="00853AD3">
      <w:pPr>
        <w:shd w:val="clear" w:color="auto" w:fill="FFFFFF"/>
        <w:suppressAutoHyphens/>
        <w:wordWrap/>
        <w:autoSpaceDN/>
        <w:spacing w:line="360" w:lineRule="auto"/>
        <w:ind w:firstLine="348"/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 xml:space="preserve">                    3.Почему люди фантазируют.(5 ч)</w:t>
      </w:r>
    </w:p>
    <w:p w:rsidR="00CA0BDA" w:rsidRPr="00D949DE" w:rsidRDefault="00CA0BDA" w:rsidP="00853AD3">
      <w:pPr>
        <w:shd w:val="clear" w:color="auto" w:fill="FFFFFF"/>
        <w:suppressAutoHyphens/>
        <w:wordWrap/>
        <w:autoSpaceDN/>
        <w:spacing w:line="360" w:lineRule="auto"/>
        <w:ind w:firstLine="348"/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</w:pPr>
      <w:r w:rsidRPr="00D949DE"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Волшебство</w:t>
      </w:r>
      <w:r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D949DE"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литературы</w:t>
      </w:r>
      <w:r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 w:rsidRPr="00D949DE"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самое</w:t>
      </w:r>
      <w:r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D949DE"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лучшее</w:t>
      </w:r>
      <w:r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949DE"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D949DE"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мире</w:t>
      </w:r>
      <w:r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949DE">
        <w:rPr>
          <w:rFonts w:asci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чудо</w:t>
      </w:r>
    </w:p>
    <w:p w:rsidR="00CA0BDA" w:rsidRPr="00D949DE" w:rsidRDefault="00CA0BDA" w:rsidP="00853AD3">
      <w:pPr>
        <w:pStyle w:val="a4"/>
        <w:spacing w:line="36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9DE">
        <w:rPr>
          <w:rFonts w:ascii="Times New Roman" w:hAnsi="Times New Roman" w:cs="Times New Roman"/>
          <w:sz w:val="28"/>
          <w:szCs w:val="28"/>
        </w:rPr>
        <w:t>Произведения классиков детской литературы. Произведения о детях. Понятие о том, что  в рассказе события развиваются так, как в обычной жизни, а в сказке развитие событий подчиняется строгим сказочным законам.</w:t>
      </w:r>
    </w:p>
    <w:p w:rsidR="00CA0BDA" w:rsidRPr="00D949DE" w:rsidRDefault="00CA0BDA" w:rsidP="00853AD3">
      <w:pPr>
        <w:pStyle w:val="a4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949DE">
        <w:rPr>
          <w:rFonts w:ascii="Times New Roman" w:hAnsi="Times New Roman" w:cs="Times New Roman"/>
          <w:sz w:val="28"/>
          <w:szCs w:val="28"/>
        </w:rPr>
        <w:t>Знать понятия «наблюдательность», изобретательность». Уметь различать понятия «фантазер», «выдумщик», «обманщик»; подтверждать ответы строчками из текста; анализировать черты характера главных героев.</w:t>
      </w:r>
    </w:p>
    <w:p w:rsidR="00CA0BDA" w:rsidRPr="00D949DE" w:rsidRDefault="00CA0BDA" w:rsidP="00853AD3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49DE">
        <w:rPr>
          <w:rFonts w:ascii="Times New Roman" w:hAnsi="Times New Roman" w:cs="Times New Roman"/>
          <w:sz w:val="28"/>
          <w:szCs w:val="28"/>
        </w:rPr>
        <w:t>(3 ч)</w:t>
      </w:r>
    </w:p>
    <w:p w:rsidR="00CA0BDA" w:rsidRPr="00D949DE" w:rsidRDefault="00CA0BDA" w:rsidP="00853AD3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49DE">
        <w:rPr>
          <w:rFonts w:ascii="Times New Roman" w:hAnsi="Times New Roman" w:cs="Times New Roman"/>
          <w:sz w:val="28"/>
          <w:szCs w:val="28"/>
        </w:rPr>
        <w:t xml:space="preserve">   Н.Носов «Фантазёры»</w:t>
      </w:r>
    </w:p>
    <w:p w:rsidR="00CA0BDA" w:rsidRPr="00D949DE" w:rsidRDefault="00CA0BDA" w:rsidP="00853AD3">
      <w:pPr>
        <w:spacing w:line="360" w:lineRule="auto"/>
        <w:ind w:left="-567" w:firstLine="141"/>
        <w:rPr>
          <w:rFonts w:ascii="Times New Roman" w:cs="Times New Roman"/>
          <w:kern w:val="0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>Н. Носов «Приключения Незнайки и его друзей»</w:t>
      </w:r>
    </w:p>
    <w:p w:rsidR="00CA0BDA" w:rsidRPr="00D949DE" w:rsidRDefault="00CA0BDA" w:rsidP="00853AD3">
      <w:pPr>
        <w:spacing w:line="360" w:lineRule="auto"/>
        <w:ind w:left="-567" w:firstLine="141"/>
        <w:rPr>
          <w:rFonts w:ascii="Times New Roman" w:cs="Times New Roman"/>
          <w:kern w:val="0"/>
          <w:sz w:val="28"/>
          <w:szCs w:val="28"/>
          <w:lang w:val="ru-RU" w:eastAsia="en-US"/>
        </w:rPr>
      </w:pPr>
      <w:proofErr w:type="spellStart"/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>Л.Лагин</w:t>
      </w:r>
      <w:proofErr w:type="spellEnd"/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«Старик Хоттабыч»</w:t>
      </w:r>
    </w:p>
    <w:p w:rsidR="00CA0BDA" w:rsidRPr="00D949DE" w:rsidRDefault="00CA0BDA" w:rsidP="00853AD3">
      <w:pPr>
        <w:spacing w:line="360" w:lineRule="auto"/>
        <w:ind w:left="-567" w:firstLine="141"/>
        <w:rPr>
          <w:rFonts w:ascii="Times New Roman" w:cs="Times New Roman"/>
          <w:kern w:val="0"/>
          <w:sz w:val="28"/>
          <w:szCs w:val="28"/>
          <w:lang w:val="ru-RU" w:eastAsia="en-US"/>
        </w:rPr>
      </w:pPr>
      <w:proofErr w:type="spellStart"/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>К.Булычёв</w:t>
      </w:r>
      <w:proofErr w:type="spellEnd"/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«Приключения Алисы»</w:t>
      </w:r>
    </w:p>
    <w:p w:rsidR="00CA0BDA" w:rsidRPr="00D949DE" w:rsidRDefault="00CA0BDA" w:rsidP="00853AD3">
      <w:pPr>
        <w:spacing w:line="360" w:lineRule="auto"/>
        <w:rPr>
          <w:rFonts w:ascii="Times New Roman" w:cs="Times New Roman"/>
          <w:kern w:val="0"/>
          <w:sz w:val="28"/>
          <w:szCs w:val="28"/>
          <w:lang w:val="ru-RU" w:eastAsia="en-US"/>
        </w:rPr>
      </w:pPr>
    </w:p>
    <w:p w:rsidR="00CA0BDA" w:rsidRPr="00D949DE" w:rsidRDefault="00CA0BDA" w:rsidP="00853AD3">
      <w:pPr>
        <w:spacing w:line="360" w:lineRule="auto"/>
        <w:ind w:left="-567" w:firstLine="141"/>
        <w:rPr>
          <w:rFonts w:asci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 xml:space="preserve">     </w:t>
      </w:r>
      <w:r w:rsidRPr="00D949DE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>Практическая деятельность учащихся: рассуждение -</w:t>
      </w:r>
      <w:r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 xml:space="preserve"> </w:t>
      </w:r>
      <w:r w:rsidRPr="00D949DE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>фантазия «Один день с Хоттабычем»; литературные игры, иллюстрации, создание комиксов по книгам.(2 ч)</w:t>
      </w:r>
    </w:p>
    <w:p w:rsidR="00CA0BDA" w:rsidRPr="00D949DE" w:rsidRDefault="00CA0BDA" w:rsidP="00853AD3">
      <w:pPr>
        <w:spacing w:line="360" w:lineRule="auto"/>
        <w:ind w:left="360"/>
        <w:rPr>
          <w:rFonts w:ascii="Times New Roman" w:cs="Times New Roman"/>
          <w:kern w:val="0"/>
          <w:sz w:val="28"/>
          <w:szCs w:val="28"/>
          <w:lang w:val="ru-RU" w:eastAsia="en-US"/>
        </w:rPr>
      </w:pPr>
    </w:p>
    <w:p w:rsidR="00CA0BDA" w:rsidRPr="00D949DE" w:rsidRDefault="00CA0BDA" w:rsidP="00853AD3">
      <w:pPr>
        <w:pStyle w:val="a9"/>
        <w:spacing w:line="360" w:lineRule="auto"/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                   </w:t>
      </w:r>
      <w:r w:rsidRPr="00D949DE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>4.Учимся любить (3 ч)</w:t>
      </w:r>
    </w:p>
    <w:p w:rsidR="00CA0BDA" w:rsidRPr="00D949DE" w:rsidRDefault="00CA0BDA" w:rsidP="00853AD3">
      <w:pPr>
        <w:pStyle w:val="a9"/>
        <w:spacing w:line="360" w:lineRule="auto"/>
        <w:ind w:left="-284" w:firstLine="284"/>
        <w:rPr>
          <w:rFonts w:ascii="Times New Roman" w:cs="Times New Roman"/>
          <w:kern w:val="0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>Л. Соловьёв «Повесть о Ходже Насреддине»(2 ч)</w:t>
      </w:r>
    </w:p>
    <w:p w:rsidR="00CA0BDA" w:rsidRPr="00D949DE" w:rsidRDefault="00CA0BDA" w:rsidP="00853AD3">
      <w:pPr>
        <w:spacing w:line="360" w:lineRule="auto"/>
        <w:ind w:left="-567"/>
        <w:rPr>
          <w:rFonts w:ascii="Times New Roman" w:cs="Times New Roman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sz w:val="28"/>
          <w:szCs w:val="28"/>
          <w:lang w:val="ru-RU" w:eastAsia="en-US"/>
        </w:rPr>
        <w:t>Книга Леонида Соловьева «Повесть о Ходже Насреддине». Она дает утешение - и снова, и снова учит любить людей.</w:t>
      </w:r>
    </w:p>
    <w:p w:rsidR="00CA0BDA" w:rsidRPr="00D949DE" w:rsidRDefault="00CA0BDA" w:rsidP="00853AD3">
      <w:pPr>
        <w:spacing w:line="360" w:lineRule="auto"/>
        <w:ind w:left="-567" w:firstLine="567"/>
        <w:rPr>
          <w:rFonts w:ascii="Times New Roman" w:cs="Times New Roman"/>
          <w:sz w:val="28"/>
          <w:szCs w:val="28"/>
          <w:lang w:val="ru-RU" w:eastAsia="en-US"/>
        </w:rPr>
      </w:pPr>
      <w:proofErr w:type="gramStart"/>
      <w:r w:rsidRPr="00D949DE">
        <w:rPr>
          <w:rFonts w:ascii="Times New Roman" w:cs="Times New Roman"/>
          <w:sz w:val="28"/>
          <w:szCs w:val="28"/>
          <w:lang w:val="ru-RU" w:eastAsia="en-US"/>
        </w:rPr>
        <w:t>Ведь там – и жизнь, и слезы, и любовь, и отчаянное благородство, и искреннее самопожертвование, и самая прекрасная дружба, и бесконечная нежность, и бездна юмора, и уйма приключений, и пестрота ковров и базаров, и гул дорог и харчевен, и тишина садов и гор, и благоухание роз, и зловоние предательства, и главное надо всем – огромная, безграничная любовь к людям.</w:t>
      </w:r>
      <w:proofErr w:type="gramEnd"/>
      <w:r w:rsidRPr="00D949DE">
        <w:rPr>
          <w:rFonts w:ascii="Times New Roman" w:cs="Times New Roman"/>
          <w:sz w:val="28"/>
          <w:szCs w:val="28"/>
          <w:lang w:val="ru-RU" w:eastAsia="en-US"/>
        </w:rPr>
        <w:t xml:space="preserve"> К людям со всеми их недостатками. Ненависть к недостаткам – и любовь к людям. Даже в </w:t>
      </w:r>
      <w:proofErr w:type="gramStart"/>
      <w:r w:rsidRPr="00D949DE">
        <w:rPr>
          <w:rFonts w:ascii="Times New Roman" w:cs="Times New Roman"/>
          <w:sz w:val="28"/>
          <w:szCs w:val="28"/>
          <w:lang w:val="ru-RU" w:eastAsia="en-US"/>
        </w:rPr>
        <w:t>самых</w:t>
      </w:r>
      <w:proofErr w:type="gramEnd"/>
      <w:r w:rsidRPr="00D949DE">
        <w:rPr>
          <w:rFonts w:ascii="Times New Roman" w:cs="Times New Roman"/>
          <w:sz w:val="28"/>
          <w:szCs w:val="28"/>
          <w:lang w:val="ru-RU" w:eastAsia="en-US"/>
        </w:rPr>
        <w:t xml:space="preserve"> плохих он старается найти искорку доброты... </w:t>
      </w:r>
      <w:proofErr w:type="gramStart"/>
      <w:r w:rsidRPr="00D949DE">
        <w:rPr>
          <w:rFonts w:ascii="Times New Roman" w:cs="Times New Roman"/>
          <w:sz w:val="28"/>
          <w:szCs w:val="28"/>
          <w:lang w:val="ru-RU" w:eastAsia="en-US"/>
        </w:rPr>
        <w:t>Задавленную</w:t>
      </w:r>
      <w:proofErr w:type="gramEnd"/>
      <w:r w:rsidRPr="00D949DE">
        <w:rPr>
          <w:rFonts w:ascii="Times New Roman" w:cs="Times New Roman"/>
          <w:sz w:val="28"/>
          <w:szCs w:val="28"/>
          <w:lang w:val="ru-RU" w:eastAsia="en-US"/>
        </w:rPr>
        <w:t xml:space="preserve"> привычным безразличием и духовным жиром. А уж если нет этой искорки – тогда его ненависть к этим людям искренна и горяча: ведь им было дано такое сокровище – жизнь! – а они превратили свою жизнь в помойку.</w:t>
      </w:r>
    </w:p>
    <w:p w:rsidR="00CA0BDA" w:rsidRPr="00D949DE" w:rsidRDefault="00CA0BDA" w:rsidP="00853AD3">
      <w:pPr>
        <w:spacing w:line="360" w:lineRule="auto"/>
        <w:ind w:left="-567"/>
        <w:rPr>
          <w:rFonts w:ascii="Times New Roman" w:cs="Times New Roman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sz w:val="28"/>
          <w:szCs w:val="28"/>
          <w:lang w:val="ru-RU" w:eastAsia="en-US"/>
        </w:rPr>
        <w:t>Он – это не Ходжа Насреддин (хотя и он тоже).</w:t>
      </w:r>
    </w:p>
    <w:p w:rsidR="00CA0BDA" w:rsidRPr="00D949DE" w:rsidRDefault="00CA0BDA" w:rsidP="00853AD3">
      <w:pPr>
        <w:spacing w:line="360" w:lineRule="auto"/>
        <w:ind w:left="-567"/>
        <w:rPr>
          <w:rFonts w:ascii="Times New Roman" w:cs="Times New Roman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sz w:val="28"/>
          <w:szCs w:val="28"/>
          <w:lang w:val="ru-RU" w:eastAsia="en-US"/>
        </w:rPr>
        <w:t>Он – это автор.</w:t>
      </w:r>
    </w:p>
    <w:p w:rsidR="00CA0BDA" w:rsidRPr="00D949DE" w:rsidRDefault="00CA0BDA" w:rsidP="00853AD3">
      <w:pPr>
        <w:spacing w:line="360" w:lineRule="auto"/>
        <w:ind w:left="-567"/>
        <w:rPr>
          <w:rFonts w:ascii="Times New Roman" w:cs="Times New Roman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>Практическая деятельность учащихся: альбом иллюстраций по книге.(2 ч)</w:t>
      </w:r>
    </w:p>
    <w:p w:rsidR="00CA0BDA" w:rsidRPr="00D949DE" w:rsidRDefault="00CA0BDA" w:rsidP="00853AD3">
      <w:pPr>
        <w:spacing w:line="360" w:lineRule="auto"/>
        <w:ind w:left="-567"/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</w:pPr>
    </w:p>
    <w:p w:rsidR="00CA0BDA" w:rsidRPr="00D949DE" w:rsidRDefault="00CA0BDA" w:rsidP="00853AD3">
      <w:pPr>
        <w:spacing w:line="360" w:lineRule="auto"/>
        <w:ind w:left="360"/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            </w:t>
      </w:r>
      <w:r w:rsidRPr="00D949DE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>5.Набираемся житейской мудрости (4 ч)</w:t>
      </w:r>
    </w:p>
    <w:p w:rsidR="00CA0BDA" w:rsidRPr="00D949DE" w:rsidRDefault="00CA0BDA" w:rsidP="00853AD3">
      <w:pPr>
        <w:spacing w:line="360" w:lineRule="auto"/>
        <w:ind w:left="-426" w:firstLine="786"/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>Опираясь на текст, рассуждать и делать выводы о том, что происходит в душе героев рассказа, что их волнует и что является мотивом их поступков.</w:t>
      </w:r>
      <w:r w:rsidRPr="00D949DE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 xml:space="preserve"> 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>Опираясь на высказывания от первого лица, представлять черты характера и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>Особенности мировосприятия главного героя.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en-US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>А. Гайдар «Чук и Гек», «Голубая чашка»</w:t>
      </w:r>
      <w:r>
        <w:rPr>
          <w:rFonts w:ascii="Times New Roman" w:cs="Times New Roman"/>
          <w:kern w:val="0"/>
          <w:sz w:val="28"/>
          <w:szCs w:val="28"/>
          <w:lang w:val="ru-RU" w:eastAsia="en-US"/>
        </w:rPr>
        <w:t>.</w:t>
      </w:r>
    </w:p>
    <w:p w:rsidR="00CA0BDA" w:rsidRPr="00D949DE" w:rsidRDefault="00CA0BDA" w:rsidP="00853AD3">
      <w:pPr>
        <w:tabs>
          <w:tab w:val="left" w:pos="5292"/>
        </w:tabs>
        <w:spacing w:line="360" w:lineRule="auto"/>
        <w:ind w:left="-426"/>
        <w:rPr>
          <w:rFonts w:asci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        </w:t>
      </w:r>
      <w:r w:rsidRPr="00D949DE">
        <w:rPr>
          <w:rFonts w:asci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Книги Гайдара для маленьких – «Чук и Гек», «Голубая чашка» – мирные, светлые, радостные, семейные. Со своими юными читателями он умел говорить о самых трудных сторонах жизни, рассказывая о человеческих трагедиях, страданиях, смерти. Его книги учат мужеству, честности и любви. В своих книгах он доказал, что лучший способ воспитать смелых людей – научить говорить правду. И сам он ничего не скрывал от своих читателей</w:t>
      </w:r>
      <w:r w:rsidRPr="00D949DE">
        <w:rPr>
          <w:rFonts w:ascii="Times New Roman" w:cs="Times New Roman"/>
          <w:kern w:val="0"/>
          <w:sz w:val="28"/>
          <w:szCs w:val="28"/>
          <w:shd w:val="clear" w:color="auto" w:fill="FFFFFF"/>
          <w:lang w:val="ru-RU" w:eastAsia="ru-RU"/>
        </w:rPr>
        <w:t>. </w:t>
      </w:r>
      <w:r w:rsidRPr="00BA463B">
        <w:rPr>
          <w:rFonts w:ascii="Times New Roman" w:cs="Times New Roman"/>
          <w:kern w:val="0"/>
          <w:sz w:val="28"/>
          <w:szCs w:val="28"/>
          <w:shd w:val="clear" w:color="auto" w:fill="FFFFFF"/>
          <w:lang w:val="ru-RU" w:eastAsia="ru-RU"/>
        </w:rPr>
        <w:t xml:space="preserve">Страна Гайдара – это </w:t>
      </w:r>
      <w:r w:rsidRPr="00BA463B">
        <w:rPr>
          <w:rFonts w:ascii="Times New Roman" w:cs="Times New Roman"/>
          <w:kern w:val="0"/>
          <w:sz w:val="28"/>
          <w:szCs w:val="28"/>
          <w:shd w:val="clear" w:color="auto" w:fill="FFFFFF"/>
          <w:lang w:val="ru-RU" w:eastAsia="ru-RU"/>
        </w:rPr>
        <w:lastRenderedPageBreak/>
        <w:t>надёжное убежище для детей, где в любую эпоху они могут сохранить оптимизм, святую веру в добро и справедливость. Сегодняшние дети не меньше</w:t>
      </w:r>
      <w:r w:rsidRPr="00D949DE">
        <w:rPr>
          <w:rFonts w:ascii="Times New Roman" w:cs="Times New Roman"/>
          <w:kern w:val="0"/>
          <w:sz w:val="28"/>
          <w:szCs w:val="28"/>
          <w:shd w:val="clear" w:color="auto" w:fill="FFFFFF"/>
          <w:lang w:val="ru-RU" w:eastAsia="ru-RU"/>
        </w:rPr>
        <w:t>, чем дети 30-х годов, нуждаются в этом. Оттого и</w:t>
      </w:r>
      <w:r w:rsidRPr="00D949DE">
        <w:rPr>
          <w:rFonts w:asci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книги Гайдара сохраняют для них своё тепло и обаяние.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  <w:r w:rsidRPr="00D949DE">
        <w:rPr>
          <w:rFonts w:asci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Ю. </w:t>
      </w:r>
      <w:proofErr w:type="spellStart"/>
      <w:r w:rsidRPr="00D949DE">
        <w:rPr>
          <w:rFonts w:asci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Олеша</w:t>
      </w:r>
      <w:proofErr w:type="spellEnd"/>
      <w:r w:rsidRPr="00D949DE">
        <w:rPr>
          <w:rFonts w:asci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«Три толстяка»</w:t>
      </w:r>
      <w:r>
        <w:rPr>
          <w:rFonts w:asci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.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 xml:space="preserve">         </w:t>
      </w:r>
      <w:r w:rsidRPr="00D949DE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 xml:space="preserve"> </w:t>
      </w:r>
      <w:r w:rsidRPr="00D949DE">
        <w:rPr>
          <w:rFonts w:ascii="Times New Roman" w:cs="Times New Roman"/>
          <w:kern w:val="0"/>
          <w:sz w:val="28"/>
          <w:szCs w:val="28"/>
          <w:lang w:val="ru-RU" w:eastAsia="en-US"/>
        </w:rPr>
        <w:t>Добро всегда побеждает, а несправедливость будет наказана.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</w:pPr>
      <w:r w:rsidRPr="00D949DE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 xml:space="preserve">Практическая деятельность учащихся: игра «Тропой Гайдара», читательская конференция по книге Ю. </w:t>
      </w:r>
      <w:proofErr w:type="spellStart"/>
      <w:r w:rsidRPr="00D949DE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>Олеша</w:t>
      </w:r>
      <w:proofErr w:type="spellEnd"/>
      <w:r w:rsidRPr="00D949DE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 xml:space="preserve"> «Три толстяка»(2 ч)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</w:pP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ru-RU"/>
        </w:rPr>
      </w:pPr>
      <w:r w:rsidRPr="00D949DE">
        <w:rPr>
          <w:rFonts w:ascii="Times New Roman" w:cs="Times New Roman"/>
          <w:color w:val="000000"/>
          <w:kern w:val="0"/>
          <w:sz w:val="28"/>
          <w:szCs w:val="28"/>
          <w:lang w:val="ru-RU" w:eastAsia="ru-RU"/>
        </w:rPr>
        <w:t xml:space="preserve">                           </w:t>
      </w:r>
      <w:r w:rsidRPr="00D949DE"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6.Разгадываем секреты </w:t>
      </w:r>
      <w:proofErr w:type="gramStart"/>
      <w:r w:rsidRPr="00D949DE"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ru-RU"/>
        </w:rPr>
        <w:t>смешного</w:t>
      </w:r>
      <w:proofErr w:type="gramEnd"/>
      <w:r w:rsidRPr="00D949DE"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 (5 ч)</w:t>
      </w:r>
    </w:p>
    <w:p w:rsidR="00CA0BDA" w:rsidRPr="00D949DE" w:rsidRDefault="00CA0BDA" w:rsidP="00853AD3">
      <w:pPr>
        <w:spacing w:line="360" w:lineRule="auto"/>
        <w:ind w:left="-426" w:firstLine="426"/>
        <w:rPr>
          <w:rFonts w:ascii="Times New Roman" w:cs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cs="Times New Roman"/>
          <w:color w:val="000000"/>
          <w:kern w:val="0"/>
          <w:sz w:val="28"/>
          <w:szCs w:val="28"/>
          <w:lang w:val="ru-RU" w:eastAsia="ru-RU"/>
        </w:rPr>
        <w:t xml:space="preserve">  </w:t>
      </w:r>
      <w:proofErr w:type="gramStart"/>
      <w:r w:rsidRPr="00D949DE">
        <w:rPr>
          <w:rFonts w:ascii="Times New Roman" w:cs="Times New Roman"/>
          <w:color w:val="000000"/>
          <w:kern w:val="0"/>
          <w:sz w:val="28"/>
          <w:szCs w:val="28"/>
          <w:lang w:val="ru-RU" w:eastAsia="ru-RU"/>
        </w:rPr>
        <w:t>Драгунский</w:t>
      </w:r>
      <w:proofErr w:type="gramEnd"/>
      <w:r w:rsidRPr="00D949DE">
        <w:rPr>
          <w:rFonts w:ascii="Times New Roman" w:cs="Times New Roman"/>
          <w:color w:val="000000"/>
          <w:kern w:val="0"/>
          <w:sz w:val="28"/>
          <w:szCs w:val="28"/>
          <w:lang w:val="ru-RU" w:eastAsia="ru-RU"/>
        </w:rPr>
        <w:t xml:space="preserve"> «Денискины рассказы» (2 ч)</w:t>
      </w:r>
      <w:r>
        <w:rPr>
          <w:rFonts w:ascii="Times New Roman" w:cs="Times New Roman"/>
          <w:color w:val="000000"/>
          <w:kern w:val="0"/>
          <w:sz w:val="28"/>
          <w:szCs w:val="28"/>
          <w:lang w:val="ru-RU" w:eastAsia="ru-RU"/>
        </w:rPr>
        <w:t>.</w:t>
      </w:r>
    </w:p>
    <w:p w:rsidR="00CA0BDA" w:rsidRPr="00D949DE" w:rsidRDefault="00CA0BDA" w:rsidP="00853AD3">
      <w:pPr>
        <w:pStyle w:val="ab"/>
        <w:shd w:val="clear" w:color="auto" w:fill="FFFFFF"/>
        <w:spacing w:before="0" w:beforeAutospacing="0" w:after="120" w:afterAutospacing="0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49DE">
        <w:rPr>
          <w:sz w:val="28"/>
          <w:szCs w:val="28"/>
        </w:rPr>
        <w:t>«Денискины рассказы» хороши не только потому, что с необыкновенной точностью передают психологию ребёнка: в них отразилось светлое восприятие мира. В центре рассказов стоят: пытливый и деятельный Дениска, и его друг мечтательный, медлительный Мишка. Только литературное творчество смогло вобрать в себя весь его громадный жизненный опыт, знание и понимание людей, суммировать все узнанное и осветить нежной любовью к людям, маленьким и взрослым, и наделить долгой жизнью. Так оно и сталось!</w:t>
      </w:r>
    </w:p>
    <w:p w:rsidR="00CA0BDA" w:rsidRPr="00D949DE" w:rsidRDefault="00CA0BDA" w:rsidP="00853AD3">
      <w:pPr>
        <w:pStyle w:val="ab"/>
        <w:shd w:val="clear" w:color="auto" w:fill="FFFFFF"/>
        <w:spacing w:before="0" w:beforeAutospacing="0" w:after="120" w:afterAutospacing="0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49DE">
        <w:rPr>
          <w:sz w:val="28"/>
          <w:szCs w:val="28"/>
        </w:rPr>
        <w:t>Его книги читают не только у нас в России, но и на Украине, и в Молдавии, и в Узбекистане, и в Азербайджане, и в Норвегии, и в Чехии, и в Германии, и даже в Японии.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b/>
          <w:bCs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cs="Times New Roman"/>
          <w:color w:val="000000"/>
          <w:kern w:val="0"/>
          <w:sz w:val="28"/>
          <w:szCs w:val="28"/>
          <w:lang w:val="ru-RU" w:eastAsia="ru-RU"/>
        </w:rPr>
        <w:t xml:space="preserve">      </w:t>
      </w:r>
      <w:r w:rsidRPr="00D949DE">
        <w:rPr>
          <w:rFonts w:ascii="Times New Roman" w:cs="Times New Roman"/>
          <w:color w:val="000000"/>
          <w:kern w:val="0"/>
          <w:sz w:val="28"/>
          <w:szCs w:val="28"/>
          <w:lang w:val="ru-RU" w:eastAsia="ru-RU"/>
        </w:rPr>
        <w:t>Рассказы Н. Носова (2 ч)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ru-RU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ru-RU"/>
        </w:rPr>
        <w:t>Сочетания веселого и серьезного в произведениях писателя. Особенности творческой манеры Носова в постановке и решении нравственно – эстетических вопросов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cs="Times New Roman"/>
          <w:kern w:val="0"/>
          <w:sz w:val="28"/>
          <w:szCs w:val="28"/>
          <w:lang w:val="ru-RU" w:eastAsia="ru-RU"/>
        </w:rPr>
        <w:t xml:space="preserve">     </w:t>
      </w:r>
      <w:r w:rsidRPr="00D949DE">
        <w:rPr>
          <w:rFonts w:ascii="Times New Roman" w:cs="Times New Roman"/>
          <w:kern w:val="0"/>
          <w:sz w:val="28"/>
          <w:szCs w:val="28"/>
          <w:lang w:val="ru-RU" w:eastAsia="ru-RU"/>
        </w:rPr>
        <w:t>Юмористические рассказы («Фантазеры», «Огурцы», «Мишкина каша», «Живая шляпа» и др.).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cs="Times New Roman"/>
          <w:kern w:val="0"/>
          <w:sz w:val="28"/>
          <w:szCs w:val="28"/>
          <w:lang w:val="ru-RU" w:eastAsia="ru-RU"/>
        </w:rPr>
        <w:t xml:space="preserve">     </w:t>
      </w:r>
      <w:r w:rsidRPr="00D949DE">
        <w:rPr>
          <w:rFonts w:ascii="Times New Roman" w:cs="Times New Roman"/>
          <w:kern w:val="0"/>
          <w:sz w:val="28"/>
          <w:szCs w:val="28"/>
          <w:lang w:val="ru-RU" w:eastAsia="ru-RU"/>
        </w:rPr>
        <w:t>Своеобразие психологических характеристик героев, юмор.</w:t>
      </w:r>
    </w:p>
    <w:p w:rsidR="00CA0BDA" w:rsidRPr="00D949DE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ru-RU"/>
        </w:rPr>
      </w:pPr>
      <w:r w:rsidRPr="00D949DE">
        <w:rPr>
          <w:rFonts w:ascii="Times New Roman" w:cs="Times New Roman"/>
          <w:kern w:val="0"/>
          <w:sz w:val="28"/>
          <w:szCs w:val="28"/>
          <w:lang w:val="ru-RU" w:eastAsia="ru-RU"/>
        </w:rPr>
        <w:t xml:space="preserve">«Действительная причина </w:t>
      </w:r>
      <w:proofErr w:type="gramStart"/>
      <w:r w:rsidRPr="00D949DE">
        <w:rPr>
          <w:rFonts w:ascii="Times New Roman" w:cs="Times New Roman"/>
          <w:kern w:val="0"/>
          <w:sz w:val="28"/>
          <w:szCs w:val="28"/>
          <w:lang w:val="ru-RU" w:eastAsia="ru-RU"/>
        </w:rPr>
        <w:t>смешного</w:t>
      </w:r>
      <w:proofErr w:type="gramEnd"/>
      <w:r w:rsidRPr="00D949DE">
        <w:rPr>
          <w:rFonts w:ascii="Times New Roman" w:cs="Times New Roman"/>
          <w:kern w:val="0"/>
          <w:sz w:val="28"/>
          <w:szCs w:val="28"/>
          <w:lang w:val="ru-RU" w:eastAsia="ru-RU"/>
        </w:rPr>
        <w:t xml:space="preserve"> заключена не во внешних обстоятельствах, а коренится в самих людях, в человеческих характерах», - писал Носов.</w:t>
      </w:r>
    </w:p>
    <w:p w:rsidR="00CA0BDA" w:rsidRPr="00D949DE" w:rsidRDefault="00CA0BDA" w:rsidP="00853AD3">
      <w:pPr>
        <w:pStyle w:val="1"/>
        <w:pBdr>
          <w:bottom w:val="single" w:sz="6" w:space="10" w:color="808080"/>
        </w:pBdr>
        <w:shd w:val="clear" w:color="auto" w:fill="FFFFFF"/>
        <w:spacing w:before="0" w:line="360" w:lineRule="auto"/>
        <w:ind w:left="-426" w:right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kern w:val="36"/>
          <w:lang w:val="ru-RU" w:eastAsia="ru-RU"/>
        </w:rPr>
      </w:pPr>
      <w:r w:rsidRPr="00D949DE">
        <w:rPr>
          <w:rFonts w:ascii="Times New Roman" w:hAnsi="Times New Roman" w:cs="Times New Roman"/>
          <w:b w:val="0"/>
          <w:bCs w:val="0"/>
          <w:i/>
          <w:iCs/>
          <w:color w:val="000000"/>
          <w:spacing w:val="-2"/>
          <w:kern w:val="0"/>
          <w:lang w:val="ru-RU" w:eastAsia="ar-SA"/>
        </w:rPr>
        <w:lastRenderedPageBreak/>
        <w:t>Практическая деятельность учащихся:</w:t>
      </w:r>
      <w:r w:rsidRPr="00D949DE">
        <w:rPr>
          <w:rFonts w:ascii="Times New Roman" w:hAnsi="Times New Roman" w:cs="Times New Roman"/>
          <w:b w:val="0"/>
          <w:bCs w:val="0"/>
          <w:i/>
          <w:iCs/>
          <w:color w:val="000000"/>
          <w:kern w:val="36"/>
          <w:lang w:val="ru-RU" w:eastAsia="ru-RU"/>
        </w:rPr>
        <w:t xml:space="preserve">  КВН по произведениям Н. Носова и В. Драгунского «Вместе весело шагать..»(1 ч)</w:t>
      </w:r>
    </w:p>
    <w:p w:rsidR="00CA0BDA" w:rsidRPr="00D949DE" w:rsidRDefault="00CA0BDA" w:rsidP="00853AD3">
      <w:pPr>
        <w:spacing w:line="360" w:lineRule="auto"/>
        <w:rPr>
          <w:rFonts w:ascii="Times New Roman" w:cs="Times New Roman"/>
          <w:kern w:val="0"/>
          <w:sz w:val="28"/>
          <w:szCs w:val="28"/>
          <w:lang w:val="ru-RU" w:eastAsia="en-US"/>
        </w:rPr>
      </w:pPr>
    </w:p>
    <w:p w:rsidR="00CA0BDA" w:rsidRPr="0048706B" w:rsidRDefault="00CA0BDA" w:rsidP="00853AD3">
      <w:pPr>
        <w:spacing w:line="360" w:lineRule="auto"/>
        <w:ind w:left="360"/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</w:pP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         </w:t>
      </w:r>
      <w:r w:rsidRPr="0048706B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>7. Сравниваем прошлое и настоящее (5 ч)</w:t>
      </w:r>
    </w:p>
    <w:p w:rsidR="00CA0BDA" w:rsidRPr="0048706B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 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А.</w:t>
      </w:r>
      <w:r w:rsidRPr="0048706B">
        <w:rPr>
          <w:rFonts w:ascii="Times New Roman" w:cs="Times New Roman"/>
          <w:kern w:val="0"/>
          <w:sz w:val="28"/>
          <w:szCs w:val="28"/>
          <w:lang w:eastAsia="en-US"/>
        </w:rPr>
        <w:t> </w:t>
      </w:r>
      <w:proofErr w:type="spellStart"/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Ишимова</w:t>
      </w:r>
      <w:proofErr w:type="spellEnd"/>
      <w:r w:rsidRPr="0048706B">
        <w:rPr>
          <w:rFonts w:ascii="Times New Roman" w:cs="Times New Roman"/>
          <w:kern w:val="0"/>
          <w:sz w:val="28"/>
          <w:szCs w:val="28"/>
          <w:lang w:eastAsia="en-US"/>
        </w:rPr>
        <w:t> 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«История</w:t>
      </w:r>
      <w:r w:rsidRPr="0048706B">
        <w:rPr>
          <w:rFonts w:ascii="Times New Roman" w:cs="Times New Roman"/>
          <w:kern w:val="0"/>
          <w:sz w:val="28"/>
          <w:szCs w:val="28"/>
          <w:lang w:eastAsia="en-US"/>
        </w:rPr>
        <w:t> 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России</w:t>
      </w:r>
      <w:r w:rsidRPr="0048706B">
        <w:rPr>
          <w:rFonts w:ascii="Times New Roman" w:cs="Times New Roman"/>
          <w:kern w:val="0"/>
          <w:sz w:val="28"/>
          <w:szCs w:val="28"/>
          <w:lang w:eastAsia="en-US"/>
        </w:rPr>
        <w:t> 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в</w:t>
      </w:r>
      <w:r w:rsidRPr="0048706B">
        <w:rPr>
          <w:rFonts w:ascii="Times New Roman" w:cs="Times New Roman"/>
          <w:kern w:val="0"/>
          <w:sz w:val="28"/>
          <w:szCs w:val="28"/>
          <w:lang w:eastAsia="en-US"/>
        </w:rPr>
        <w:t> 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рассказах для</w:t>
      </w:r>
      <w:r w:rsidRPr="0048706B">
        <w:rPr>
          <w:rFonts w:ascii="Times New Roman" w:cs="Times New Roman"/>
          <w:kern w:val="0"/>
          <w:sz w:val="28"/>
          <w:szCs w:val="28"/>
          <w:lang w:eastAsia="en-US"/>
        </w:rPr>
        <w:t> 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детей»(2 ч)</w:t>
      </w:r>
    </w:p>
    <w:p w:rsidR="00CA0BDA" w:rsidRPr="0048706B" w:rsidRDefault="00CA0BDA" w:rsidP="00853AD3">
      <w:pPr>
        <w:spacing w:line="360" w:lineRule="auto"/>
        <w:ind w:left="-567"/>
        <w:rPr>
          <w:rFonts w:asci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  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«Государство наше, беспримерное по своему пространству, представляет в Европейской части своей, где было его начало, обширную равнину, окруженную пятью морями: Северным, Балтийским, Черным, Азовским и Каспийским. По этой равнине, имеющей только на средине своей некоторые возвышенности, легко было проходить и кочевать разным племенам, особливо в эпоху великих переселений народов в первые века христианства. Так, проходили тут и скифы, и сарматы, и готы, и гунны, и авары…»</w:t>
      </w:r>
    </w:p>
    <w:p w:rsidR="00CA0BDA" w:rsidRPr="0048706B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 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Знакомство с историей родной страны.</w:t>
      </w:r>
    </w:p>
    <w:p w:rsidR="00CA0BDA" w:rsidRPr="0048706B" w:rsidRDefault="00CA0BDA" w:rsidP="00853AD3">
      <w:pPr>
        <w:spacing w:line="360" w:lineRule="auto"/>
        <w:ind w:left="-426"/>
        <w:rPr>
          <w:rFonts w:asci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В. Крапивин «Мальчик со шпагой»(1 ч)</w:t>
      </w:r>
      <w:r>
        <w:rPr>
          <w:rFonts w:ascii="Times New Roman" w:cs="Times New Roman"/>
          <w:kern w:val="0"/>
          <w:sz w:val="28"/>
          <w:szCs w:val="28"/>
          <w:lang w:val="ru-RU" w:eastAsia="en-US"/>
        </w:rPr>
        <w:t>.</w:t>
      </w:r>
    </w:p>
    <w:p w:rsidR="00CA0BDA" w:rsidRPr="0048706B" w:rsidRDefault="00CA0BDA" w:rsidP="00853AD3">
      <w:pPr>
        <w:spacing w:line="360" w:lineRule="auto"/>
        <w:ind w:left="-567"/>
        <w:rPr>
          <w:rFonts w:asci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  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История – изменения, которые происходят в жизни людей с течением времени.</w:t>
      </w:r>
    </w:p>
    <w:p w:rsidR="00CA0BDA" w:rsidRPr="0048706B" w:rsidRDefault="00CA0BDA" w:rsidP="00853AD3">
      <w:pPr>
        <w:spacing w:line="360" w:lineRule="auto"/>
        <w:ind w:left="-567"/>
        <w:rPr>
          <w:rFonts w:asci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  </w:t>
      </w: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Главные ценности жизни – </w:t>
      </w:r>
      <w:proofErr w:type="gramStart"/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>неизменное</w:t>
      </w:r>
      <w:proofErr w:type="gramEnd"/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для разных поколений людей. Чувства человека, природа остаются неизменны.</w:t>
      </w:r>
    </w:p>
    <w:p w:rsidR="00CA0BDA" w:rsidRDefault="00CA0BDA" w:rsidP="00853AD3">
      <w:pPr>
        <w:spacing w:line="360" w:lineRule="auto"/>
        <w:ind w:left="-567"/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</w:pPr>
      <w:r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 xml:space="preserve">      </w:t>
      </w:r>
    </w:p>
    <w:p w:rsidR="00CA0BDA" w:rsidRPr="0048706B" w:rsidRDefault="00CA0BDA" w:rsidP="00853AD3">
      <w:pPr>
        <w:spacing w:line="360" w:lineRule="auto"/>
        <w:ind w:left="-567"/>
        <w:rPr>
          <w:rFonts w:ascii="Times New Roman" w:cs="Times New Roman"/>
          <w:i/>
          <w:iCs/>
          <w:color w:val="000000"/>
          <w:kern w:val="36"/>
          <w:sz w:val="28"/>
          <w:szCs w:val="28"/>
          <w:lang w:val="ru-RU" w:eastAsia="ru-RU"/>
        </w:rPr>
      </w:pPr>
      <w:r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 xml:space="preserve">       </w:t>
      </w:r>
      <w:r w:rsidRPr="0048706B">
        <w:rPr>
          <w:rFonts w:ascii="Times New Roman" w:cs="Times New Roman"/>
          <w:i/>
          <w:iCs/>
          <w:color w:val="000000"/>
          <w:spacing w:val="-2"/>
          <w:kern w:val="0"/>
          <w:sz w:val="28"/>
          <w:szCs w:val="28"/>
          <w:lang w:val="ru-RU" w:eastAsia="ar-SA"/>
        </w:rPr>
        <w:t>Практическая деятельность учащихся:</w:t>
      </w:r>
      <w:r w:rsidRPr="0048706B">
        <w:rPr>
          <w:rFonts w:ascii="Times New Roman" w:cs="Times New Roman"/>
          <w:i/>
          <w:iCs/>
          <w:color w:val="000000"/>
          <w:kern w:val="36"/>
          <w:sz w:val="28"/>
          <w:szCs w:val="28"/>
          <w:lang w:val="ru-RU" w:eastAsia="ru-RU"/>
        </w:rPr>
        <w:t xml:space="preserve">  мини-проект «Как сейчас и как раньше»</w:t>
      </w:r>
      <w:r>
        <w:rPr>
          <w:rFonts w:ascii="Times New Roman" w:cs="Times New Roman"/>
          <w:i/>
          <w:iCs/>
          <w:color w:val="000000"/>
          <w:kern w:val="36"/>
          <w:sz w:val="28"/>
          <w:szCs w:val="28"/>
          <w:lang w:val="ru-RU" w:eastAsia="ru-RU"/>
        </w:rPr>
        <w:t xml:space="preserve"> </w:t>
      </w:r>
      <w:r w:rsidRPr="0048706B">
        <w:rPr>
          <w:rFonts w:ascii="Times New Roman" w:cs="Times New Roman"/>
          <w:i/>
          <w:iCs/>
          <w:color w:val="000000"/>
          <w:kern w:val="36"/>
          <w:sz w:val="28"/>
          <w:szCs w:val="28"/>
          <w:lang w:val="ru-RU" w:eastAsia="ru-RU"/>
        </w:rPr>
        <w:t>(2 ч)</w:t>
      </w:r>
      <w:r>
        <w:rPr>
          <w:rFonts w:ascii="Times New Roman" w:cs="Times New Roman"/>
          <w:i/>
          <w:iCs/>
          <w:color w:val="000000"/>
          <w:kern w:val="36"/>
          <w:sz w:val="28"/>
          <w:szCs w:val="28"/>
          <w:lang w:val="ru-RU" w:eastAsia="ru-RU"/>
        </w:rPr>
        <w:t>.</w:t>
      </w:r>
    </w:p>
    <w:p w:rsidR="00CA0BDA" w:rsidRPr="0048706B" w:rsidRDefault="00CA0BDA" w:rsidP="00853AD3">
      <w:pPr>
        <w:spacing w:line="360" w:lineRule="auto"/>
        <w:ind w:left="-567"/>
        <w:rPr>
          <w:rFonts w:ascii="Times New Roman" w:cs="Times New Roman"/>
          <w:i/>
          <w:iCs/>
          <w:color w:val="000000"/>
          <w:kern w:val="36"/>
          <w:sz w:val="28"/>
          <w:szCs w:val="28"/>
          <w:lang w:val="ru-RU" w:eastAsia="ru-RU"/>
        </w:rPr>
      </w:pPr>
    </w:p>
    <w:p w:rsidR="00CA0BDA" w:rsidRPr="0048706B" w:rsidRDefault="00CA0BDA" w:rsidP="00853AD3">
      <w:pPr>
        <w:spacing w:line="360" w:lineRule="auto"/>
        <w:ind w:left="-567"/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</w:pPr>
      <w:r w:rsidRPr="0048706B">
        <w:rPr>
          <w:rFonts w:ascii="Times New Roman" w:cs="Times New Roman"/>
          <w:kern w:val="0"/>
          <w:sz w:val="28"/>
          <w:szCs w:val="28"/>
          <w:lang w:val="ru-RU" w:eastAsia="en-US"/>
        </w:rPr>
        <w:t xml:space="preserve">                    </w:t>
      </w:r>
      <w:r w:rsidRPr="0048706B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>8.</w:t>
      </w:r>
      <w:r w:rsidR="0061188F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 xml:space="preserve"> </w:t>
      </w:r>
      <w:bookmarkStart w:id="0" w:name="_GoBack"/>
      <w:bookmarkEnd w:id="0"/>
      <w:r w:rsidRPr="0048706B">
        <w:rPr>
          <w:rFonts w:ascii="Times New Roman" w:cs="Times New Roman"/>
          <w:b/>
          <w:bCs/>
          <w:kern w:val="0"/>
          <w:sz w:val="28"/>
          <w:szCs w:val="28"/>
          <w:lang w:val="ru-RU" w:eastAsia="en-US"/>
        </w:rPr>
        <w:t>Пытаемся выяснить, как рождается герой. (3 ч)</w:t>
      </w:r>
    </w:p>
    <w:p w:rsidR="00CA0BDA" w:rsidRPr="0048706B" w:rsidRDefault="00CA0BDA" w:rsidP="00853AD3">
      <w:pPr>
        <w:spacing w:line="360" w:lineRule="auto"/>
        <w:ind w:left="-567" w:firstLine="567"/>
        <w:rPr>
          <w:rStyle w:val="apple-converted-space"/>
          <w:rFonts w:ascii="Times New Roman"/>
          <w:sz w:val="28"/>
          <w:szCs w:val="28"/>
          <w:shd w:val="clear" w:color="auto" w:fill="FFFFFF"/>
          <w:lang w:val="ru-RU"/>
        </w:rPr>
      </w:pPr>
      <w:r w:rsidRPr="0048706B">
        <w:rPr>
          <w:rFonts w:ascii="Times New Roman" w:cs="Times New Roman"/>
          <w:sz w:val="28"/>
          <w:szCs w:val="28"/>
          <w:shd w:val="clear" w:color="auto" w:fill="FFFFFF"/>
          <w:lang w:val="ru-RU"/>
        </w:rPr>
        <w:t>"Как рождается герой" -  знакомство с теми чертами, которыми обладает настоящий герой, сравнение  сказочного героя с обычными людьми. В сказке, и в рассказе, для того чтобы стать главным, герою</w:t>
      </w:r>
      <w:r w:rsidRPr="0048706B">
        <w:rPr>
          <w:rStyle w:val="apple-converted-space"/>
          <w:rFonts w:ascii="Times New Roman"/>
          <w:i/>
          <w:iCs/>
          <w:sz w:val="28"/>
          <w:szCs w:val="28"/>
          <w:shd w:val="clear" w:color="auto" w:fill="FFFFFF"/>
        </w:rPr>
        <w:t> </w:t>
      </w:r>
      <w:r w:rsidRPr="0048706B">
        <w:rPr>
          <w:rFonts w:ascii="Times New Roman" w:cs="Times New Roman"/>
          <w:sz w:val="28"/>
          <w:szCs w:val="28"/>
          <w:shd w:val="clear" w:color="auto" w:fill="FFFFFF"/>
          <w:lang w:val="ru-RU"/>
        </w:rPr>
        <w:t>нужно совершить поступок</w:t>
      </w:r>
      <w:r w:rsidRPr="0048706B">
        <w:rPr>
          <w:rFonts w:ascii="Times New Roman" w:cs="Times New Roman"/>
          <w:i/>
          <w:iCs/>
          <w:sz w:val="28"/>
          <w:szCs w:val="28"/>
          <w:shd w:val="clear" w:color="auto" w:fill="FFFFFF"/>
          <w:lang w:val="ru-RU"/>
        </w:rPr>
        <w:t>,</w:t>
      </w:r>
      <w:r w:rsidRPr="0048706B">
        <w:rPr>
          <w:rStyle w:val="apple-converted-space"/>
          <w:rFonts w:ascii="Times New Roman"/>
          <w:i/>
          <w:iCs/>
          <w:sz w:val="28"/>
          <w:szCs w:val="28"/>
          <w:shd w:val="clear" w:color="auto" w:fill="FFFFFF"/>
        </w:rPr>
        <w:t> </w:t>
      </w:r>
      <w:r w:rsidRPr="0048706B">
        <w:rPr>
          <w:rFonts w:ascii="Times New Roman" w:cs="Times New Roman"/>
          <w:sz w:val="28"/>
          <w:szCs w:val="28"/>
          <w:shd w:val="clear" w:color="auto" w:fill="FFFFFF"/>
          <w:lang w:val="ru-RU"/>
        </w:rPr>
        <w:t>преодолеть препятствия.</w:t>
      </w:r>
      <w:r w:rsidRPr="0048706B">
        <w:rPr>
          <w:rStyle w:val="apple-converted-space"/>
          <w:rFonts w:ascii="Times New Roman"/>
          <w:sz w:val="28"/>
          <w:szCs w:val="28"/>
          <w:shd w:val="clear" w:color="auto" w:fill="FFFFFF"/>
        </w:rPr>
        <w:t> </w:t>
      </w:r>
    </w:p>
    <w:p w:rsidR="00CA0BDA" w:rsidRPr="0048706B" w:rsidRDefault="00CA0BDA" w:rsidP="00853AD3">
      <w:pPr>
        <w:spacing w:line="360" w:lineRule="auto"/>
        <w:ind w:left="-567" w:firstLine="567"/>
        <w:rPr>
          <w:rStyle w:val="apple-converted-space"/>
          <w:rFonts w:ascii="Times New Roman"/>
          <w:sz w:val="28"/>
          <w:szCs w:val="28"/>
          <w:shd w:val="clear" w:color="auto" w:fill="FFFFFF"/>
          <w:lang w:val="ru-RU"/>
        </w:rPr>
      </w:pPr>
      <w:r w:rsidRPr="0048706B">
        <w:rPr>
          <w:rStyle w:val="apple-converted-space"/>
          <w:rFonts w:ascii="Times New Roman"/>
          <w:sz w:val="28"/>
          <w:szCs w:val="28"/>
          <w:shd w:val="clear" w:color="auto" w:fill="FFFFFF"/>
          <w:lang w:val="ru-RU"/>
        </w:rPr>
        <w:t>Э. Успенский «Крокодил Гена и его друзья» (1 ч)</w:t>
      </w:r>
    </w:p>
    <w:p w:rsidR="00CA0BDA" w:rsidRPr="0048706B" w:rsidRDefault="00CA0BDA" w:rsidP="00853AD3">
      <w:pPr>
        <w:spacing w:line="360" w:lineRule="auto"/>
        <w:ind w:left="-567"/>
        <w:rPr>
          <w:rStyle w:val="apple-converted-space"/>
          <w:rFonts w:ascii="Times New Roman"/>
          <w:sz w:val="28"/>
          <w:szCs w:val="28"/>
          <w:shd w:val="clear" w:color="auto" w:fill="FFFFFF"/>
          <w:lang w:val="ru-RU"/>
        </w:rPr>
      </w:pPr>
      <w:r w:rsidRPr="0048706B">
        <w:rPr>
          <w:rStyle w:val="apple-converted-space"/>
          <w:rFonts w:ascii="Times New Roman"/>
          <w:sz w:val="28"/>
          <w:szCs w:val="28"/>
          <w:shd w:val="clear" w:color="auto" w:fill="FFFFFF"/>
          <w:lang w:val="ru-RU"/>
        </w:rPr>
        <w:t>А. Волков «Волшебник Изумрудного города»(1 ч)</w:t>
      </w:r>
    </w:p>
    <w:p w:rsidR="00CA0BDA" w:rsidRPr="0048706B" w:rsidRDefault="00CA0BDA" w:rsidP="00853AD3">
      <w:pPr>
        <w:spacing w:line="360" w:lineRule="auto"/>
        <w:ind w:left="-567"/>
        <w:rPr>
          <w:rFonts w:ascii="Times New Roman" w:cs="Times New Roman"/>
          <w:i/>
          <w:iCs/>
          <w:color w:val="000000"/>
          <w:kern w:val="36"/>
          <w:sz w:val="28"/>
          <w:szCs w:val="28"/>
          <w:lang w:val="ru-RU" w:eastAsia="ru-RU"/>
        </w:rPr>
      </w:pPr>
      <w:r>
        <w:rPr>
          <w:rFonts w:ascii="Times New Roman" w:cs="Times New Roman"/>
          <w:i/>
          <w:iCs/>
          <w:spacing w:val="-2"/>
          <w:kern w:val="0"/>
          <w:sz w:val="28"/>
          <w:szCs w:val="28"/>
          <w:lang w:val="ru-RU" w:eastAsia="ar-SA"/>
        </w:rPr>
        <w:t xml:space="preserve">      </w:t>
      </w:r>
      <w:r w:rsidRPr="0048706B">
        <w:rPr>
          <w:rFonts w:ascii="Times New Roman" w:cs="Times New Roman"/>
          <w:i/>
          <w:iCs/>
          <w:spacing w:val="-2"/>
          <w:kern w:val="0"/>
          <w:sz w:val="28"/>
          <w:szCs w:val="28"/>
          <w:lang w:val="ru-RU" w:eastAsia="ar-SA"/>
        </w:rPr>
        <w:t>Практическая деятельность учащихся:</w:t>
      </w:r>
      <w:r w:rsidRPr="0048706B">
        <w:rPr>
          <w:rFonts w:ascii="Times New Roman" w:cs="Times New Roman"/>
          <w:i/>
          <w:iCs/>
          <w:kern w:val="36"/>
          <w:sz w:val="28"/>
          <w:szCs w:val="28"/>
          <w:lang w:val="ru-RU" w:eastAsia="ru-RU"/>
        </w:rPr>
        <w:t xml:space="preserve"> литературная викторина по произведениям</w:t>
      </w:r>
      <w:r w:rsidRPr="0048706B">
        <w:rPr>
          <w:rFonts w:ascii="Times New Roman" w:cs="Times New Roman"/>
          <w:i/>
          <w:iCs/>
          <w:color w:val="000000"/>
          <w:kern w:val="36"/>
          <w:sz w:val="28"/>
          <w:szCs w:val="28"/>
          <w:lang w:val="ru-RU" w:eastAsia="ru-RU"/>
        </w:rPr>
        <w:t xml:space="preserve"> (1 ч) </w:t>
      </w:r>
    </w:p>
    <w:p w:rsidR="00CA0BDA" w:rsidRPr="0048706B" w:rsidRDefault="00CA0BDA" w:rsidP="00D80535">
      <w:pPr>
        <w:widowControl/>
        <w:wordWrap/>
        <w:autoSpaceDE/>
        <w:autoSpaceDN/>
        <w:spacing w:line="574" w:lineRule="atLeast"/>
        <w:ind w:left="450"/>
        <w:jc w:val="center"/>
        <w:rPr>
          <w:rFonts w:ascii="Times New Roman" w:cs="Times New Roman"/>
          <w:kern w:val="0"/>
          <w:sz w:val="28"/>
          <w:szCs w:val="28"/>
          <w:lang w:val="ru-RU" w:eastAsia="ru-RU"/>
        </w:rPr>
      </w:pPr>
      <w:r w:rsidRPr="0048706B">
        <w:rPr>
          <w:rFonts w:ascii="Times New Roman" w:cs="Times New Roman"/>
          <w:b/>
          <w:bCs/>
          <w:kern w:val="0"/>
          <w:sz w:val="28"/>
          <w:szCs w:val="28"/>
          <w:lang w:val="ru-RU" w:eastAsia="ru-RU"/>
        </w:rPr>
        <w:lastRenderedPageBreak/>
        <w:t>Качества личности, которые могут быть</w:t>
      </w:r>
      <w:r>
        <w:rPr>
          <w:rFonts w:ascii="Times New Roman" w:cs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 w:rsidRPr="0048706B">
        <w:rPr>
          <w:rFonts w:ascii="Times New Roman" w:cs="Times New Roman"/>
          <w:b/>
          <w:bCs/>
          <w:kern w:val="0"/>
          <w:sz w:val="28"/>
          <w:szCs w:val="28"/>
          <w:lang w:val="ru-RU" w:eastAsia="ru-RU"/>
        </w:rPr>
        <w:t>развиты в результате реализации</w:t>
      </w:r>
      <w:r>
        <w:rPr>
          <w:rFonts w:ascii="Times New Roman" w:cs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 w:rsidRPr="0048706B">
        <w:rPr>
          <w:rFonts w:ascii="Times New Roman" w:cs="Times New Roman"/>
          <w:b/>
          <w:bCs/>
          <w:kern w:val="0"/>
          <w:sz w:val="28"/>
          <w:szCs w:val="28"/>
          <w:lang w:val="ru-RU" w:eastAsia="ru-RU"/>
        </w:rPr>
        <w:t>программы внеурочной деятельности</w:t>
      </w:r>
    </w:p>
    <w:p w:rsidR="00CA0BDA" w:rsidRPr="0048706B" w:rsidRDefault="00CA0BDA" w:rsidP="00D80535">
      <w:pPr>
        <w:widowControl/>
        <w:numPr>
          <w:ilvl w:val="0"/>
          <w:numId w:val="4"/>
        </w:numPr>
        <w:wordWrap/>
        <w:autoSpaceDE/>
        <w:autoSpaceDN/>
        <w:spacing w:line="574" w:lineRule="atLeast"/>
        <w:rPr>
          <w:rFonts w:ascii="Times New Roman" w:cs="Times New Roman"/>
          <w:kern w:val="0"/>
          <w:sz w:val="28"/>
          <w:szCs w:val="28"/>
          <w:lang w:val="ru-RU" w:eastAsia="ru-RU"/>
        </w:rPr>
      </w:pPr>
      <w:r w:rsidRPr="0048706B">
        <w:rPr>
          <w:rFonts w:ascii="Times New Roman" w:cs="Times New Roman"/>
          <w:kern w:val="0"/>
          <w:sz w:val="28"/>
          <w:szCs w:val="28"/>
          <w:lang w:val="ru-RU" w:eastAsia="ru-RU"/>
        </w:rPr>
        <w:t>развитие речевой культуры, речевых навыков, навыков чтения;</w:t>
      </w:r>
    </w:p>
    <w:p w:rsidR="00CA0BDA" w:rsidRPr="0048706B" w:rsidRDefault="00CA0BDA" w:rsidP="00D80535">
      <w:pPr>
        <w:widowControl/>
        <w:numPr>
          <w:ilvl w:val="0"/>
          <w:numId w:val="4"/>
        </w:numPr>
        <w:wordWrap/>
        <w:autoSpaceDE/>
        <w:autoSpaceDN/>
        <w:spacing w:line="574" w:lineRule="atLeast"/>
        <w:rPr>
          <w:rFonts w:ascii="Times New Roman" w:cs="Times New Roman"/>
          <w:kern w:val="0"/>
          <w:sz w:val="28"/>
          <w:szCs w:val="28"/>
          <w:lang w:val="ru-RU" w:eastAsia="ru-RU"/>
        </w:rPr>
      </w:pPr>
      <w:r w:rsidRPr="0048706B">
        <w:rPr>
          <w:rFonts w:ascii="Times New Roman" w:cs="Times New Roman"/>
          <w:kern w:val="0"/>
          <w:sz w:val="28"/>
          <w:szCs w:val="28"/>
          <w:lang w:val="ru-RU" w:eastAsia="ru-RU"/>
        </w:rPr>
        <w:t xml:space="preserve">умение постигать смысл </w:t>
      </w:r>
      <w:proofErr w:type="gramStart"/>
      <w:r w:rsidRPr="0048706B">
        <w:rPr>
          <w:rFonts w:ascii="Times New Roman" w:cs="Times New Roman"/>
          <w:kern w:val="0"/>
          <w:sz w:val="28"/>
          <w:szCs w:val="28"/>
          <w:lang w:val="ru-RU" w:eastAsia="ru-RU"/>
        </w:rPr>
        <w:t>прочитанного</w:t>
      </w:r>
      <w:proofErr w:type="gramEnd"/>
      <w:r w:rsidRPr="0048706B">
        <w:rPr>
          <w:rFonts w:ascii="Times New Roman" w:cs="Times New Roman"/>
          <w:kern w:val="0"/>
          <w:sz w:val="28"/>
          <w:szCs w:val="28"/>
          <w:lang w:val="ru-RU" w:eastAsia="ru-RU"/>
        </w:rPr>
        <w:t>, обобщать и выделять главное;</w:t>
      </w:r>
    </w:p>
    <w:p w:rsidR="00CA0BDA" w:rsidRPr="0048706B" w:rsidRDefault="00CA0BDA" w:rsidP="00D80535">
      <w:pPr>
        <w:widowControl/>
        <w:numPr>
          <w:ilvl w:val="0"/>
          <w:numId w:val="4"/>
        </w:numPr>
        <w:wordWrap/>
        <w:autoSpaceDE/>
        <w:autoSpaceDN/>
        <w:spacing w:line="574" w:lineRule="atLeast"/>
        <w:rPr>
          <w:rFonts w:ascii="Times New Roman" w:cs="Times New Roman"/>
          <w:kern w:val="0"/>
          <w:sz w:val="28"/>
          <w:szCs w:val="28"/>
          <w:lang w:val="ru-RU" w:eastAsia="ru-RU"/>
        </w:rPr>
      </w:pPr>
      <w:r w:rsidRPr="0048706B">
        <w:rPr>
          <w:rFonts w:ascii="Times New Roman" w:cs="Times New Roman"/>
          <w:kern w:val="0"/>
          <w:sz w:val="28"/>
          <w:szCs w:val="28"/>
          <w:lang w:val="ru-RU" w:eastAsia="ru-RU"/>
        </w:rPr>
        <w:t>обучающиеся овладевают приёмами выразительного чтения, решая разнообразные коммуникативные задачи, возникающие при чтении;</w:t>
      </w:r>
    </w:p>
    <w:p w:rsidR="00CA0BDA" w:rsidRPr="0048706B" w:rsidRDefault="00CA0BDA" w:rsidP="00D80535">
      <w:pPr>
        <w:widowControl/>
        <w:numPr>
          <w:ilvl w:val="0"/>
          <w:numId w:val="4"/>
        </w:numPr>
        <w:wordWrap/>
        <w:autoSpaceDE/>
        <w:autoSpaceDN/>
        <w:spacing w:line="574" w:lineRule="atLeast"/>
        <w:rPr>
          <w:rFonts w:ascii="Times New Roman" w:cs="Times New Roman"/>
          <w:kern w:val="0"/>
          <w:sz w:val="28"/>
          <w:szCs w:val="28"/>
          <w:lang w:val="ru-RU" w:eastAsia="ru-RU"/>
        </w:rPr>
      </w:pPr>
      <w:r w:rsidRPr="0048706B">
        <w:rPr>
          <w:rFonts w:ascii="Times New Roman" w:cs="Times New Roman"/>
          <w:kern w:val="0"/>
          <w:sz w:val="28"/>
          <w:szCs w:val="28"/>
          <w:lang w:val="ru-RU" w:eastAsia="ru-RU"/>
        </w:rPr>
        <w:t>творческая деятельность и эмоционально-чувственное отношение к действительности, которая поможет воспринимать художественное произведение на основе проявления собственных творческих способностей.</w:t>
      </w:r>
    </w:p>
    <w:p w:rsidR="00A557A4" w:rsidRPr="00A557A4" w:rsidRDefault="00A557A4" w:rsidP="00A557A4">
      <w:pPr>
        <w:spacing w:before="135" w:after="135" w:line="251" w:lineRule="auto"/>
        <w:jc w:val="left"/>
        <w:rPr>
          <w:rFonts w:ascii="Times New Roman" w:cs="Times New Roman"/>
          <w:b/>
          <w:sz w:val="28"/>
          <w:szCs w:val="28"/>
          <w:lang w:val="ru-RU"/>
        </w:rPr>
      </w:pPr>
      <w:r w:rsidRPr="00A557A4">
        <w:rPr>
          <w:rFonts w:ascii="Times New Roman" w:cs="Times New Roman"/>
          <w:b/>
          <w:sz w:val="28"/>
          <w:szCs w:val="28"/>
          <w:lang w:val="ru-RU"/>
        </w:rPr>
        <w:t xml:space="preserve">Руслана Владимировна </w:t>
      </w:r>
      <w:r w:rsidRPr="00A557A4">
        <w:rPr>
          <w:rFonts w:ascii="Times New Roman" w:cs="Times New Roman"/>
          <w:b/>
          <w:sz w:val="28"/>
          <w:szCs w:val="28"/>
          <w:lang w:val="ru-RU"/>
        </w:rPr>
        <w:t>Голубева,</w:t>
      </w:r>
    </w:p>
    <w:p w:rsidR="00CA0BDA" w:rsidRPr="00A557A4" w:rsidRDefault="00A557A4" w:rsidP="00A557A4">
      <w:pPr>
        <w:spacing w:before="135" w:after="135" w:line="251" w:lineRule="auto"/>
        <w:jc w:val="left"/>
        <w:rPr>
          <w:rFonts w:ascii="Times New Roman" w:cs="Times New Roman"/>
          <w:b/>
          <w:sz w:val="28"/>
          <w:szCs w:val="28"/>
          <w:lang w:val="ru-RU"/>
        </w:rPr>
      </w:pPr>
      <w:r w:rsidRPr="00A557A4">
        <w:rPr>
          <w:rFonts w:ascii="Times New Roman" w:cs="Times New Roman"/>
          <w:b/>
          <w:sz w:val="28"/>
          <w:szCs w:val="28"/>
          <w:lang w:val="ru-RU"/>
        </w:rPr>
        <w:t>учитель начальных классов</w:t>
      </w:r>
      <w:r w:rsidRPr="00A557A4">
        <w:rPr>
          <w:rFonts w:ascii="Times New Roman" w:cs="Times New Roman"/>
          <w:b/>
          <w:sz w:val="28"/>
          <w:szCs w:val="28"/>
          <w:lang w:val="ru-RU"/>
        </w:rPr>
        <w:t xml:space="preserve"> МАОУ СОШ № 1 г. Окуловка Новгородской области</w:t>
      </w:r>
    </w:p>
    <w:p w:rsidR="00CA0BDA" w:rsidRPr="00A557A4" w:rsidRDefault="00CA0BDA" w:rsidP="00516847">
      <w:pPr>
        <w:ind w:left="-567"/>
        <w:jc w:val="left"/>
        <w:rPr>
          <w:rFonts w:asci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A0BDA" w:rsidRPr="0048706B" w:rsidRDefault="00CA0BDA" w:rsidP="00516847">
      <w:pPr>
        <w:ind w:left="-567"/>
        <w:jc w:val="left"/>
        <w:rPr>
          <w:rFonts w:ascii="Times New Roman" w:cs="Times New Roman"/>
          <w:sz w:val="28"/>
          <w:szCs w:val="28"/>
          <w:shd w:val="clear" w:color="auto" w:fill="FFFFFF"/>
          <w:lang w:val="ru-RU"/>
        </w:rPr>
      </w:pPr>
    </w:p>
    <w:p w:rsidR="00CA0BDA" w:rsidRPr="0048706B" w:rsidRDefault="00CA0BDA" w:rsidP="00900158">
      <w:pPr>
        <w:spacing w:before="135" w:after="170" w:line="219" w:lineRule="auto"/>
        <w:rPr>
          <w:rFonts w:ascii="Times New Roman" w:cs="Times New Roman"/>
          <w:sz w:val="28"/>
          <w:szCs w:val="28"/>
          <w:lang w:val="ru-RU"/>
        </w:rPr>
      </w:pPr>
    </w:p>
    <w:p w:rsidR="00CA0BDA" w:rsidRPr="0048706B" w:rsidRDefault="00CA0BDA" w:rsidP="00900158">
      <w:pPr>
        <w:spacing w:before="135" w:after="170" w:line="219" w:lineRule="auto"/>
        <w:rPr>
          <w:rFonts w:ascii="Times New Roman" w:cs="Times New Roman"/>
          <w:sz w:val="28"/>
          <w:szCs w:val="28"/>
          <w:lang w:val="ru-RU"/>
        </w:rPr>
      </w:pPr>
    </w:p>
    <w:p w:rsidR="00CA0BDA" w:rsidRPr="0048706B" w:rsidRDefault="00CA0BDA" w:rsidP="00900158">
      <w:pPr>
        <w:spacing w:before="135" w:after="170" w:line="219" w:lineRule="auto"/>
        <w:rPr>
          <w:rFonts w:ascii="Times New Roman" w:cs="Times New Roman"/>
          <w:sz w:val="28"/>
          <w:szCs w:val="28"/>
          <w:lang w:val="ru-RU"/>
        </w:rPr>
      </w:pPr>
    </w:p>
    <w:p w:rsidR="00CA0BDA" w:rsidRPr="0048706B" w:rsidRDefault="00CA0BDA" w:rsidP="00900158">
      <w:pPr>
        <w:spacing w:before="135" w:after="170" w:line="219" w:lineRule="auto"/>
        <w:rPr>
          <w:rFonts w:ascii="Times New Roman" w:cs="Times New Roman"/>
          <w:sz w:val="28"/>
          <w:szCs w:val="28"/>
          <w:lang w:val="ru-RU"/>
        </w:rPr>
      </w:pPr>
    </w:p>
    <w:sectPr w:rsidR="00CA0BDA" w:rsidRPr="0048706B" w:rsidSect="00AE69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DA" w:rsidRDefault="00CA0BDA" w:rsidP="004159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0BDA" w:rsidRDefault="00CA0BDA" w:rsidP="004159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DA" w:rsidRDefault="00CA0BDA" w:rsidP="004159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0BDA" w:rsidRDefault="00CA0BDA" w:rsidP="004159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5F4B7A53"/>
    <w:multiLevelType w:val="hybridMultilevel"/>
    <w:tmpl w:val="21FC4D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7C56F0"/>
    <w:multiLevelType w:val="multilevel"/>
    <w:tmpl w:val="FF9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F37"/>
    <w:rsid w:val="00023DB0"/>
    <w:rsid w:val="00070010"/>
    <w:rsid w:val="00080674"/>
    <w:rsid w:val="00084201"/>
    <w:rsid w:val="00094793"/>
    <w:rsid w:val="000D3573"/>
    <w:rsid w:val="000E44E7"/>
    <w:rsid w:val="00111E63"/>
    <w:rsid w:val="0011776C"/>
    <w:rsid w:val="00147C5B"/>
    <w:rsid w:val="00156D73"/>
    <w:rsid w:val="001650D6"/>
    <w:rsid w:val="001770E3"/>
    <w:rsid w:val="001F7BA4"/>
    <w:rsid w:val="00224D2F"/>
    <w:rsid w:val="00233E48"/>
    <w:rsid w:val="002709BB"/>
    <w:rsid w:val="00295DB8"/>
    <w:rsid w:val="002A0CE3"/>
    <w:rsid w:val="002D132B"/>
    <w:rsid w:val="00300381"/>
    <w:rsid w:val="00343F37"/>
    <w:rsid w:val="00381D42"/>
    <w:rsid w:val="003945B4"/>
    <w:rsid w:val="003F1421"/>
    <w:rsid w:val="004106B9"/>
    <w:rsid w:val="0041598B"/>
    <w:rsid w:val="00435D4E"/>
    <w:rsid w:val="00447994"/>
    <w:rsid w:val="0048706B"/>
    <w:rsid w:val="004D2A78"/>
    <w:rsid w:val="004D4032"/>
    <w:rsid w:val="004E07CC"/>
    <w:rsid w:val="004E3EF1"/>
    <w:rsid w:val="00505887"/>
    <w:rsid w:val="00516847"/>
    <w:rsid w:val="0053298F"/>
    <w:rsid w:val="005D1206"/>
    <w:rsid w:val="005F1688"/>
    <w:rsid w:val="005F6B5B"/>
    <w:rsid w:val="0061188F"/>
    <w:rsid w:val="00642C9C"/>
    <w:rsid w:val="0065221B"/>
    <w:rsid w:val="00680C4D"/>
    <w:rsid w:val="006E0C60"/>
    <w:rsid w:val="006E70F5"/>
    <w:rsid w:val="006F62DF"/>
    <w:rsid w:val="00706605"/>
    <w:rsid w:val="0071778E"/>
    <w:rsid w:val="00746D2D"/>
    <w:rsid w:val="007B1B6C"/>
    <w:rsid w:val="007D63AC"/>
    <w:rsid w:val="007E40D5"/>
    <w:rsid w:val="007E7EE1"/>
    <w:rsid w:val="00821ACD"/>
    <w:rsid w:val="00821E52"/>
    <w:rsid w:val="00847426"/>
    <w:rsid w:val="00853AD3"/>
    <w:rsid w:val="00884E85"/>
    <w:rsid w:val="00887925"/>
    <w:rsid w:val="008D66BC"/>
    <w:rsid w:val="008F5042"/>
    <w:rsid w:val="00900158"/>
    <w:rsid w:val="0091387D"/>
    <w:rsid w:val="00943775"/>
    <w:rsid w:val="009C1FF9"/>
    <w:rsid w:val="009E6BB5"/>
    <w:rsid w:val="009F24F0"/>
    <w:rsid w:val="009F7D4F"/>
    <w:rsid w:val="00A51BE4"/>
    <w:rsid w:val="00A557A4"/>
    <w:rsid w:val="00AE699D"/>
    <w:rsid w:val="00AE700E"/>
    <w:rsid w:val="00B41785"/>
    <w:rsid w:val="00B573FB"/>
    <w:rsid w:val="00B60CAE"/>
    <w:rsid w:val="00B7625C"/>
    <w:rsid w:val="00B94BF7"/>
    <w:rsid w:val="00BA463B"/>
    <w:rsid w:val="00BB0FB3"/>
    <w:rsid w:val="00BB7808"/>
    <w:rsid w:val="00BD0EC4"/>
    <w:rsid w:val="00BF72B9"/>
    <w:rsid w:val="00C647CC"/>
    <w:rsid w:val="00C81793"/>
    <w:rsid w:val="00CA0BDA"/>
    <w:rsid w:val="00CD77EB"/>
    <w:rsid w:val="00CE1295"/>
    <w:rsid w:val="00D1378E"/>
    <w:rsid w:val="00D2084B"/>
    <w:rsid w:val="00D34A88"/>
    <w:rsid w:val="00D80535"/>
    <w:rsid w:val="00D91C98"/>
    <w:rsid w:val="00D949DE"/>
    <w:rsid w:val="00DF3C2B"/>
    <w:rsid w:val="00E128E5"/>
    <w:rsid w:val="00E27416"/>
    <w:rsid w:val="00E31CD3"/>
    <w:rsid w:val="00E56EBD"/>
    <w:rsid w:val="00E571D7"/>
    <w:rsid w:val="00E86CC0"/>
    <w:rsid w:val="00EE7E48"/>
    <w:rsid w:val="00F574A5"/>
    <w:rsid w:val="00F6003E"/>
    <w:rsid w:val="00F62AC1"/>
    <w:rsid w:val="00F91A01"/>
    <w:rsid w:val="00FB734B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06"/>
    <w:pPr>
      <w:widowControl w:val="0"/>
      <w:wordWrap w:val="0"/>
      <w:autoSpaceDE w:val="0"/>
      <w:autoSpaceDN w:val="0"/>
      <w:jc w:val="both"/>
    </w:pPr>
    <w:rPr>
      <w:rFonts w:ascii="Wingdings" w:eastAsia="Times New Roman" w:hAnsi="Times New Roman" w:cs="Wingdings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link w:val="10"/>
    <w:uiPriority w:val="99"/>
    <w:qFormat/>
    <w:rsid w:val="00A51BE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BE4"/>
    <w:rPr>
      <w:rFonts w:ascii="Cambria" w:hAnsi="Cambria" w:cs="Cambria"/>
      <w:b/>
      <w:bCs/>
      <w:color w:val="365F91"/>
      <w:kern w:val="2"/>
      <w:sz w:val="28"/>
      <w:szCs w:val="28"/>
      <w:lang w:val="en-US" w:eastAsia="ko-KR"/>
    </w:rPr>
  </w:style>
  <w:style w:type="character" w:customStyle="1" w:styleId="a3">
    <w:name w:val="Без интервала Знак"/>
    <w:link w:val="a4"/>
    <w:uiPriority w:val="99"/>
    <w:locked/>
    <w:rsid w:val="005D1206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5D1206"/>
    <w:rPr>
      <w:rFonts w:cs="Calibri"/>
      <w:lang w:eastAsia="en-US"/>
    </w:rPr>
  </w:style>
  <w:style w:type="paragraph" w:styleId="a5">
    <w:name w:val="header"/>
    <w:basedOn w:val="a"/>
    <w:link w:val="a6"/>
    <w:uiPriority w:val="99"/>
    <w:rsid w:val="00415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1598B"/>
    <w:rPr>
      <w:rFonts w:ascii="Wingdings" w:eastAsia="Times New Roman" w:hAnsi="Times New Roman" w:cs="Wingdings"/>
      <w:kern w:val="2"/>
      <w:sz w:val="24"/>
      <w:szCs w:val="24"/>
      <w:lang w:val="en-US" w:eastAsia="ko-KR"/>
    </w:rPr>
  </w:style>
  <w:style w:type="paragraph" w:styleId="a7">
    <w:name w:val="footer"/>
    <w:basedOn w:val="a"/>
    <w:link w:val="a8"/>
    <w:uiPriority w:val="99"/>
    <w:rsid w:val="00415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1598B"/>
    <w:rPr>
      <w:rFonts w:ascii="Wingdings" w:eastAsia="Times New Roman" w:hAnsi="Times New Roman" w:cs="Wingdings"/>
      <w:kern w:val="2"/>
      <w:sz w:val="24"/>
      <w:szCs w:val="24"/>
      <w:lang w:val="en-US" w:eastAsia="ko-KR"/>
    </w:rPr>
  </w:style>
  <w:style w:type="paragraph" w:customStyle="1" w:styleId="c30">
    <w:name w:val="c30"/>
    <w:basedOn w:val="a"/>
    <w:uiPriority w:val="99"/>
    <w:rsid w:val="0051684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cs="Times New Roman"/>
      <w:kern w:val="0"/>
      <w:sz w:val="24"/>
      <w:szCs w:val="24"/>
      <w:lang w:val="ru-RU" w:eastAsia="ru-RU"/>
    </w:rPr>
  </w:style>
  <w:style w:type="character" w:customStyle="1" w:styleId="c6">
    <w:name w:val="c6"/>
    <w:basedOn w:val="a0"/>
    <w:uiPriority w:val="99"/>
    <w:rsid w:val="00516847"/>
    <w:rPr>
      <w:rFonts w:cs="Times New Roman"/>
    </w:rPr>
  </w:style>
  <w:style w:type="paragraph" w:customStyle="1" w:styleId="c21">
    <w:name w:val="c21"/>
    <w:basedOn w:val="a"/>
    <w:uiPriority w:val="99"/>
    <w:rsid w:val="0051684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cs="Times New Roman"/>
      <w:kern w:val="0"/>
      <w:sz w:val="24"/>
      <w:szCs w:val="24"/>
      <w:lang w:val="ru-RU" w:eastAsia="ru-RU"/>
    </w:rPr>
  </w:style>
  <w:style w:type="character" w:customStyle="1" w:styleId="c7">
    <w:name w:val="c7"/>
    <w:basedOn w:val="a0"/>
    <w:uiPriority w:val="99"/>
    <w:rsid w:val="00516847"/>
    <w:rPr>
      <w:rFonts w:cs="Times New Roman"/>
    </w:rPr>
  </w:style>
  <w:style w:type="paragraph" w:customStyle="1" w:styleId="11">
    <w:name w:val="Название объекта1"/>
    <w:basedOn w:val="a"/>
    <w:next w:val="a"/>
    <w:uiPriority w:val="99"/>
    <w:rsid w:val="007D63AC"/>
    <w:pPr>
      <w:widowControl/>
      <w:suppressAutoHyphens/>
      <w:wordWrap/>
      <w:autoSpaceDE/>
      <w:autoSpaceDN/>
      <w:jc w:val="center"/>
    </w:pPr>
    <w:rPr>
      <w:rFonts w:ascii="Times New Roman" w:cs="Times New Roman"/>
      <w:b/>
      <w:bCs/>
      <w:kern w:val="0"/>
      <w:sz w:val="28"/>
      <w:szCs w:val="28"/>
      <w:lang w:val="ru-RU" w:eastAsia="ar-SA"/>
    </w:rPr>
  </w:style>
  <w:style w:type="paragraph" w:styleId="a9">
    <w:name w:val="List Paragraph"/>
    <w:basedOn w:val="a"/>
    <w:uiPriority w:val="99"/>
    <w:qFormat/>
    <w:rsid w:val="00233E48"/>
    <w:pPr>
      <w:ind w:left="720"/>
    </w:pPr>
  </w:style>
  <w:style w:type="character" w:styleId="aa">
    <w:name w:val="Hyperlink"/>
    <w:basedOn w:val="a0"/>
    <w:uiPriority w:val="99"/>
    <w:semiHidden/>
    <w:rsid w:val="004106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66BC"/>
    <w:rPr>
      <w:rFonts w:cs="Times New Roman"/>
    </w:rPr>
  </w:style>
  <w:style w:type="paragraph" w:styleId="ab">
    <w:name w:val="Normal (Web)"/>
    <w:basedOn w:val="a"/>
    <w:uiPriority w:val="99"/>
    <w:semiHidden/>
    <w:rsid w:val="00147C5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cs="Times New Roman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592A-C703-407F-A3CA-40B5E65F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</Company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</dc:creator>
  <cp:keywords/>
  <dc:description/>
  <cp:lastModifiedBy>kob_401</cp:lastModifiedBy>
  <cp:revision>34</cp:revision>
  <cp:lastPrinted>2014-11-20T11:57:00Z</cp:lastPrinted>
  <dcterms:created xsi:type="dcterms:W3CDTF">2014-04-08T14:08:00Z</dcterms:created>
  <dcterms:modified xsi:type="dcterms:W3CDTF">2014-12-16T13:51:00Z</dcterms:modified>
</cp:coreProperties>
</file>